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7401BB">
        <w:trPr>
          <w:trHeight w:val="650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5615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21.11.-25.11.2022.</w:t>
            </w:r>
          </w:p>
        </w:tc>
      </w:tr>
      <w:tr w:rsidR="00CC0BD7" w:rsidTr="0085615B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  <w:bookmarkStart w:id="0" w:name="_GoBack"/>
            <w:bookmarkEnd w:id="0"/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5615B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5615B" w:rsidTr="0085615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5615B" w:rsidRPr="005B4B51" w:rsidRDefault="0085615B" w:rsidP="0085615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5615B" w:rsidRDefault="0085615B" w:rsidP="0085615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GRAŠKA SA SVINJETINOM , KUKURUZNI KRUH 1 ŠNITA 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88.9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639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615B" w:rsidRPr="007401BB" w:rsidRDefault="0085615B" w:rsidP="0085615B">
            <w:pPr>
              <w:jc w:val="center"/>
              <w:rPr>
                <w:sz w:val="16"/>
                <w:szCs w:val="16"/>
              </w:rPr>
            </w:pP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Gluten,SojaJaja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7401BB" w:rsidTr="005E4120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</w:p>
        </w:tc>
      </w:tr>
      <w:tr w:rsidR="007401BB" w:rsidTr="00360109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POHANA PILETINA I MLINCI S BUČINIM ULJEM , SALATA OD CIKLE I MRKVE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7401BB" w:rsidTr="00B1297B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INTEGRALNI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7401BB" w:rsidTr="00EF364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KREM JUHA OD BATATA I BUTTERNUT TIKVICE , MIJEŠANA SALATA , PEČENA SVINJETINA S RESTANIM KRUMPIROM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7401BB" w:rsidTr="00466D31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ŠKOLSKI KRUH S MARMELADOM ŠIPAK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  <w:tr w:rsidR="007401BB" w:rsidTr="007401BB">
        <w:trPr>
          <w:trHeight w:val="480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POVRTNA JUHA S TARANOM , ZELENA SALATA S MRKVOM , ČAJNI KOLUTIĆI , TJESTENINA S MIJEŠANIM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74.2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19.7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</w:p>
        </w:tc>
      </w:tr>
      <w:tr w:rsidR="007401BB" w:rsidTr="0085615B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401BB" w:rsidRPr="007401BB" w:rsidRDefault="007401BB" w:rsidP="007401BB">
            <w:pPr>
              <w:spacing w:line="240" w:lineRule="auto"/>
              <w:jc w:val="center"/>
              <w:rPr>
                <w:rFonts w:ascii="Segoe UI Symbol" w:eastAsia="Calibri" w:hAnsi="Segoe UI Symbol" w:cs="Calibri"/>
                <w:sz w:val="20"/>
                <w:szCs w:val="20"/>
              </w:rPr>
            </w:pPr>
            <w:r w:rsidRPr="007401BB">
              <w:rPr>
                <w:rFonts w:ascii="Segoe UI Symbol" w:eastAsia="Calibri" w:hAnsi="Segoe UI Symbol" w:cs="Calibri"/>
                <w:sz w:val="20"/>
                <w:szCs w:val="20"/>
              </w:rPr>
              <w:t>KAKAO, NARAN</w:t>
            </w:r>
            <w:r w:rsidRPr="007401BB"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 w:rsidRPr="007401BB">
              <w:rPr>
                <w:rFonts w:ascii="Segoe UI Symbol" w:eastAsia="Calibri" w:hAnsi="Segoe UI Symbol" w:cs="Calibri"/>
                <w:sz w:val="20"/>
                <w:szCs w:val="20"/>
              </w:rPr>
              <w:t>A</w:t>
            </w:r>
          </w:p>
        </w:tc>
        <w:tc>
          <w:tcPr>
            <w:tcW w:w="726" w:type="dxa"/>
            <w:vAlign w:val="center"/>
          </w:tcPr>
          <w:p w:rsidR="007401BB" w:rsidRPr="007401BB" w:rsidRDefault="007401BB" w:rsidP="007401B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726" w:type="dxa"/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8,2</w:t>
            </w:r>
          </w:p>
        </w:tc>
        <w:tc>
          <w:tcPr>
            <w:tcW w:w="726" w:type="dxa"/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7,0</w:t>
            </w:r>
          </w:p>
        </w:tc>
        <w:tc>
          <w:tcPr>
            <w:tcW w:w="873" w:type="dxa"/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proizvodi</w:t>
            </w:r>
            <w:proofErr w:type="spellEnd"/>
          </w:p>
        </w:tc>
      </w:tr>
      <w:tr w:rsidR="007401BB" w:rsidTr="00123900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MEKSIČKI RIŽOTO S JUNETINOM , ZELENA SALATA S KUKURUZOM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82.0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26.6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20"/>
                <w:szCs w:val="20"/>
              </w:rPr>
            </w:pPr>
            <w:r w:rsidRPr="007401BB">
              <w:rPr>
                <w:rFonts w:ascii="Segoe UI" w:eastAsia="Segoe UI" w:hAnsi="Segoe UI"/>
                <w:color w:val="495057"/>
                <w:sz w:val="20"/>
                <w:szCs w:val="20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sz w:val="16"/>
                <w:szCs w:val="16"/>
              </w:rPr>
            </w:pPr>
            <w:proofErr w:type="spellStart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7401BB">
              <w:rPr>
                <w:rFonts w:ascii="Segoe UI" w:eastAsia="Segoe UI" w:hAnsi="Segoe UI"/>
                <w:color w:val="495057"/>
                <w:sz w:val="16"/>
                <w:szCs w:val="16"/>
              </w:rPr>
              <w:t>, Gluten, Gluten</w:t>
            </w:r>
          </w:p>
        </w:tc>
      </w:tr>
      <w:tr w:rsidR="007401BB" w:rsidTr="0085615B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401BB" w:rsidRDefault="007401BB" w:rsidP="0074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401BB" w:rsidRDefault="007401BB" w:rsidP="007401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Segoe UI Symbol" w:eastAsia="Calibri" w:hAnsi="Segoe UI Symbol" w:cs="Calibri"/>
                <w:sz w:val="20"/>
                <w:szCs w:val="20"/>
              </w:rPr>
            </w:pPr>
            <w:r w:rsidRPr="007401BB">
              <w:rPr>
                <w:rFonts w:ascii="Segoe UI Symbol" w:eastAsia="Calibri" w:hAnsi="Segoe UI Symbol" w:cs="Calibri"/>
                <w:sz w:val="20"/>
                <w:szCs w:val="20"/>
              </w:rPr>
              <w:t>KUKURUZNE PAHULJICE, JOGURT S BOBI</w:t>
            </w:r>
            <w:r w:rsidRPr="007401BB"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 w:rsidRPr="007401BB">
              <w:rPr>
                <w:rFonts w:ascii="Segoe UI Symbol" w:eastAsia="Calibri" w:hAnsi="Segoe UI Symbol" w:cs="Calibri"/>
                <w:sz w:val="20"/>
                <w:szCs w:val="20"/>
              </w:rPr>
              <w:t>ASTIM VO</w:t>
            </w:r>
            <w:r w:rsidRPr="007401BB">
              <w:rPr>
                <w:rFonts w:ascii="Calibri" w:eastAsia="Calibri" w:hAnsi="Calibri" w:cs="Calibri"/>
                <w:sz w:val="20"/>
                <w:szCs w:val="20"/>
              </w:rPr>
              <w:t>Ć</w:t>
            </w:r>
            <w:r w:rsidRPr="007401BB">
              <w:rPr>
                <w:rFonts w:ascii="Segoe UI Symbol" w:eastAsia="Calibri" w:hAnsi="Segoe UI Symbol" w:cs="Calibri"/>
                <w:sz w:val="20"/>
                <w:szCs w:val="20"/>
              </w:rPr>
              <w:t>EM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401BB" w:rsidRPr="007401BB" w:rsidRDefault="007401BB" w:rsidP="007401B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7,4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4,8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7401BB" w:rsidRPr="007401BB" w:rsidRDefault="007401BB" w:rsidP="007401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01BB"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7401BB" w:rsidRPr="005B4B51" w:rsidRDefault="007401BB" w:rsidP="007401BB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proizvodi</w:t>
            </w:r>
            <w:proofErr w:type="spellEnd"/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6A" w:rsidRDefault="009C1D6A">
      <w:pPr>
        <w:spacing w:line="240" w:lineRule="auto"/>
      </w:pPr>
      <w:r>
        <w:separator/>
      </w:r>
    </w:p>
  </w:endnote>
  <w:endnote w:type="continuationSeparator" w:id="0">
    <w:p w:rsidR="009C1D6A" w:rsidRDefault="009C1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6A" w:rsidRDefault="009C1D6A">
      <w:pPr>
        <w:spacing w:line="240" w:lineRule="auto"/>
      </w:pPr>
      <w:r>
        <w:separator/>
      </w:r>
    </w:p>
  </w:footnote>
  <w:footnote w:type="continuationSeparator" w:id="0">
    <w:p w:rsidR="009C1D6A" w:rsidRDefault="009C1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7401BB"/>
    <w:rsid w:val="0085615B"/>
    <w:rsid w:val="009C1D6A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EE5F3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2022-11-21T10:52:00Z</dcterms:modified>
</cp:coreProperties>
</file>