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26" w:rsidRDefault="00E3681B">
      <w:pPr>
        <w:spacing w:after="273" w:line="240" w:lineRule="auto"/>
        <w:ind w:left="794" w:right="0" w:firstLine="0"/>
      </w:pPr>
      <w:bookmarkStart w:id="0" w:name="_GoBack"/>
      <w:bookmarkEnd w:id="0"/>
      <w:r>
        <w:t xml:space="preserve"> </w:t>
      </w:r>
      <w:r>
        <w:rPr>
          <w:noProof/>
          <w:position w:val="-98"/>
          <w:sz w:val="22"/>
        </w:rPr>
        <w:drawing>
          <wp:inline distT="0" distB="0" distL="0" distR="0">
            <wp:extent cx="1524000" cy="745216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4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726" w:rsidRDefault="00E3681B">
      <w:pPr>
        <w:spacing w:after="201" w:line="240" w:lineRule="auto"/>
        <w:ind w:left="794" w:right="0" w:firstLine="0"/>
      </w:pPr>
      <w:r>
        <w:rPr>
          <w:b/>
          <w:sz w:val="30"/>
        </w:rPr>
        <w:t>Izvješće o provedbi Zakona o pravu na pristup informacijama za 2017. godinu</w:t>
      </w:r>
    </w:p>
    <w:p w:rsidR="00225726" w:rsidRDefault="00E3681B">
      <w:pPr>
        <w:spacing w:after="221" w:line="276" w:lineRule="auto"/>
        <w:ind w:left="794" w:right="0" w:firstLine="0"/>
      </w:pPr>
      <w:r>
        <w:rPr>
          <w:b/>
          <w:sz w:val="26"/>
        </w:rPr>
        <w:t>OPĆI PODACI U TIJELU JAVNE VLASTI</w:t>
      </w:r>
    </w:p>
    <w:tbl>
      <w:tblPr>
        <w:tblStyle w:val="TableGrid"/>
        <w:tblW w:w="10336" w:type="dxa"/>
        <w:tblInd w:w="826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76"/>
        <w:gridCol w:w="4960"/>
      </w:tblGrid>
      <w:tr w:rsidR="00225726">
        <w:trPr>
          <w:trHeight w:val="754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bottom"/>
          </w:tcPr>
          <w:p w:rsidR="00225726" w:rsidRDefault="00E3681B">
            <w:pPr>
              <w:spacing w:after="11" w:line="240" w:lineRule="auto"/>
              <w:ind w:left="176" w:right="0" w:firstLine="0"/>
            </w:pPr>
            <w:r>
              <w:rPr>
                <w:b/>
                <w:sz w:val="23"/>
              </w:rPr>
              <w:t>Osnovna škola Sela</w:t>
            </w:r>
          </w:p>
          <w:p w:rsidR="00225726" w:rsidRDefault="00E3681B">
            <w:pPr>
              <w:spacing w:after="0" w:line="276" w:lineRule="auto"/>
              <w:ind w:left="176" w:right="0" w:firstLine="0"/>
            </w:pPr>
            <w:r>
              <w:t>Sela 103, 44273 Sela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225726" w:rsidRDefault="00225726">
            <w:pPr>
              <w:spacing w:after="0" w:line="276" w:lineRule="auto"/>
              <w:ind w:left="0" w:right="0" w:firstLine="0"/>
            </w:pPr>
          </w:p>
        </w:tc>
      </w:tr>
      <w:tr w:rsidR="00225726">
        <w:trPr>
          <w:trHeight w:val="272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225726" w:rsidRDefault="00E3681B">
            <w:pPr>
              <w:spacing w:after="0" w:line="276" w:lineRule="auto"/>
              <w:ind w:left="176" w:right="0" w:firstLine="0"/>
            </w:pPr>
            <w:r>
              <w:t>Broj telefona: (+385 44) 713 002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225726" w:rsidRDefault="00E3681B">
            <w:pPr>
              <w:spacing w:after="0" w:line="276" w:lineRule="auto"/>
              <w:ind w:left="0" w:right="0" w:firstLine="0"/>
            </w:pPr>
            <w:r>
              <w:t>Broj telefaxa: (+385 44) 713 002</w:t>
            </w:r>
          </w:p>
        </w:tc>
      </w:tr>
      <w:tr w:rsidR="00225726">
        <w:trPr>
          <w:trHeight w:val="1056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225726" w:rsidRDefault="00E3681B">
            <w:pPr>
              <w:spacing w:after="252" w:line="240" w:lineRule="auto"/>
              <w:ind w:left="176" w:right="0" w:firstLine="0"/>
            </w:pPr>
            <w:r>
              <w:t>E-mail: ured@os-sela.skole.hr</w:t>
            </w:r>
          </w:p>
          <w:p w:rsidR="00225726" w:rsidRDefault="00E3681B">
            <w:pPr>
              <w:spacing w:after="12" w:line="240" w:lineRule="auto"/>
              <w:ind w:left="176" w:right="0" w:firstLine="0"/>
            </w:pPr>
            <w:r>
              <w:rPr>
                <w:b/>
              </w:rPr>
              <w:t>Službenik za informiranje:</w:t>
            </w:r>
          </w:p>
          <w:p w:rsidR="00225726" w:rsidRDefault="00E3681B">
            <w:pPr>
              <w:spacing w:after="0" w:line="276" w:lineRule="auto"/>
              <w:ind w:left="176" w:right="0" w:firstLine="0"/>
            </w:pPr>
            <w:r>
              <w:t>Ime i prezime Ljiljana Hoborka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225726" w:rsidRDefault="00E3681B">
            <w:pPr>
              <w:spacing w:after="0" w:line="276" w:lineRule="auto"/>
              <w:ind w:left="0" w:right="0" w:firstLine="0"/>
            </w:pPr>
            <w:r>
              <w:t>Web adresa: www.os-sela.skole.hr</w:t>
            </w:r>
          </w:p>
        </w:tc>
      </w:tr>
      <w:tr w:rsidR="00225726">
        <w:trPr>
          <w:trHeight w:val="392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225726" w:rsidRDefault="00E3681B">
            <w:pPr>
              <w:spacing w:after="0" w:line="276" w:lineRule="auto"/>
              <w:ind w:left="176" w:right="0" w:firstLine="0"/>
            </w:pPr>
            <w:r>
              <w:t>E-mail: ured@os-sela.skole.hr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225726" w:rsidRDefault="00E3681B">
            <w:pPr>
              <w:spacing w:after="0" w:line="276" w:lineRule="auto"/>
              <w:ind w:left="0" w:right="0" w:firstLine="0"/>
            </w:pPr>
            <w:r>
              <w:t>Telefon: (+385 44) 713 002</w:t>
            </w:r>
          </w:p>
        </w:tc>
      </w:tr>
      <w:tr w:rsidR="00225726">
        <w:trPr>
          <w:trHeight w:val="552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225726" w:rsidRDefault="00E3681B">
            <w:pPr>
              <w:spacing w:after="0" w:line="276" w:lineRule="auto"/>
              <w:ind w:left="176" w:right="0" w:firstLine="0"/>
            </w:pPr>
            <w:r>
              <w:t>Datum početka: 17.01.2018. 12:30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225726" w:rsidRDefault="00E3681B">
            <w:pPr>
              <w:spacing w:after="0" w:line="276" w:lineRule="auto"/>
              <w:ind w:left="0" w:right="0" w:firstLine="0"/>
            </w:pPr>
            <w:r>
              <w:t>Datum završetka: 17.01.2018. 12:39 (93.140.2.84)</w:t>
            </w:r>
          </w:p>
        </w:tc>
      </w:tr>
    </w:tbl>
    <w:p w:rsidR="00225726" w:rsidRDefault="00E3681B">
      <w:pPr>
        <w:pStyle w:val="Heading1"/>
        <w:numPr>
          <w:ilvl w:val="0"/>
          <w:numId w:val="0"/>
        </w:numPr>
      </w:pPr>
      <w:r>
        <w:t>A. ZAHTJEVI U RJEŠAVANJU</w:t>
      </w:r>
    </w:p>
    <w:p w:rsidR="00225726" w:rsidRDefault="00E3681B">
      <w:pPr>
        <w:spacing w:after="146" w:line="247" w:lineRule="auto"/>
      </w:pPr>
      <w:r>
        <w:rPr>
          <w:b/>
        </w:rPr>
        <w:t>1 . Zahtjevi preneseni iz 2016. godine</w:t>
      </w:r>
    </w:p>
    <w:p w:rsidR="00225726" w:rsidRDefault="00E3681B">
      <w:pPr>
        <w:numPr>
          <w:ilvl w:val="0"/>
          <w:numId w:val="1"/>
        </w:numPr>
        <w:ind w:left="996" w:hanging="169"/>
      </w:pPr>
      <w:r>
        <w:t>broj prenesenih zahtjeva za pristup informacijama</w:t>
      </w:r>
      <w:r>
        <w:tab/>
        <w:t>0</w:t>
      </w:r>
    </w:p>
    <w:p w:rsidR="00225726" w:rsidRDefault="00E3681B">
      <w:pPr>
        <w:numPr>
          <w:ilvl w:val="0"/>
          <w:numId w:val="1"/>
        </w:numPr>
        <w:ind w:left="996" w:hanging="169"/>
      </w:pPr>
      <w:r>
        <w:t>broj prenesenih zahtjeva za ponovnu uporabu informacija</w:t>
      </w:r>
      <w:r>
        <w:tab/>
        <w:t>0</w:t>
      </w:r>
    </w:p>
    <w:p w:rsidR="00225726" w:rsidRDefault="00E3681B">
      <w:pPr>
        <w:numPr>
          <w:ilvl w:val="0"/>
          <w:numId w:val="1"/>
        </w:numPr>
        <w:spacing w:after="332"/>
        <w:ind w:left="996" w:hanging="169"/>
      </w:pPr>
      <w:r>
        <w:t>ukupan broj prenesenih zahtjeva</w:t>
      </w:r>
      <w:r>
        <w:tab/>
        <w:t>0</w:t>
      </w:r>
    </w:p>
    <w:p w:rsidR="00225726" w:rsidRDefault="00E3681B">
      <w:pPr>
        <w:spacing w:after="146" w:line="247" w:lineRule="auto"/>
      </w:pPr>
      <w:r>
        <w:rPr>
          <w:b/>
        </w:rPr>
        <w:t>2 . Zahtjevi zaprimljeni u 2017. godini</w:t>
      </w:r>
    </w:p>
    <w:p w:rsidR="00225726" w:rsidRDefault="00E3681B">
      <w:pPr>
        <w:numPr>
          <w:ilvl w:val="0"/>
          <w:numId w:val="2"/>
        </w:numPr>
        <w:ind w:left="996" w:hanging="169"/>
      </w:pPr>
      <w:r>
        <w:t>broj zaprimljenih zahtjeva za pristup informacijama</w:t>
      </w:r>
      <w:r>
        <w:tab/>
        <w:t>0</w:t>
      </w:r>
    </w:p>
    <w:p w:rsidR="00225726" w:rsidRDefault="00E3681B">
      <w:pPr>
        <w:numPr>
          <w:ilvl w:val="0"/>
          <w:numId w:val="2"/>
        </w:numPr>
        <w:ind w:left="996" w:hanging="169"/>
      </w:pPr>
      <w:r>
        <w:t>broj zaprimljenih zahtjeva za ponovnu uporabu informacija</w:t>
      </w:r>
      <w:r>
        <w:tab/>
        <w:t>0</w:t>
      </w:r>
    </w:p>
    <w:p w:rsidR="00225726" w:rsidRDefault="00E3681B">
      <w:pPr>
        <w:numPr>
          <w:ilvl w:val="0"/>
          <w:numId w:val="2"/>
        </w:numPr>
        <w:spacing w:after="332"/>
        <w:ind w:left="996" w:hanging="169"/>
      </w:pPr>
      <w:r>
        <w:t>ukupan broj zaprimljenih zahtjeva</w:t>
      </w:r>
      <w:r>
        <w:tab/>
        <w:t>0</w:t>
      </w:r>
    </w:p>
    <w:p w:rsidR="00225726" w:rsidRDefault="00E3681B">
      <w:pPr>
        <w:spacing w:after="146" w:line="247" w:lineRule="auto"/>
      </w:pPr>
      <w:r>
        <w:rPr>
          <w:b/>
        </w:rPr>
        <w:t>3 . Zbroj zahtjeva koji su bili na rješavanju u 2017. godini (prenesenih zahtjeva iz 2016. godine i zaprim</w:t>
      </w:r>
      <w:r>
        <w:rPr>
          <w:b/>
        </w:rPr>
        <w:t>ljenih zahtjeva u 2017. godini )</w:t>
      </w:r>
    </w:p>
    <w:p w:rsidR="00225726" w:rsidRDefault="00E3681B">
      <w:pPr>
        <w:numPr>
          <w:ilvl w:val="0"/>
          <w:numId w:val="3"/>
        </w:numPr>
        <w:ind w:left="996" w:hanging="169"/>
      </w:pPr>
      <w:r>
        <w:t>ukupan broj zahtjeva za pristup informacijama</w:t>
      </w:r>
      <w:r>
        <w:tab/>
        <w:t>0</w:t>
      </w:r>
    </w:p>
    <w:p w:rsidR="00225726" w:rsidRDefault="00E3681B">
      <w:pPr>
        <w:numPr>
          <w:ilvl w:val="0"/>
          <w:numId w:val="3"/>
        </w:numPr>
        <w:ind w:left="996" w:hanging="169"/>
      </w:pPr>
      <w:r>
        <w:t>ukupan broj zahtjeva za ponovnu uporabu informacija</w:t>
      </w:r>
      <w:r>
        <w:tab/>
        <w:t>0</w:t>
      </w:r>
    </w:p>
    <w:p w:rsidR="00225726" w:rsidRDefault="00E3681B">
      <w:pPr>
        <w:numPr>
          <w:ilvl w:val="0"/>
          <w:numId w:val="3"/>
        </w:numPr>
        <w:spacing w:after="332"/>
        <w:ind w:left="996" w:hanging="169"/>
      </w:pPr>
      <w:r>
        <w:t>ukupan broj svih zahtjeva u rješavanju</w:t>
      </w:r>
      <w:r>
        <w:tab/>
        <w:t>0</w:t>
      </w:r>
    </w:p>
    <w:p w:rsidR="00225726" w:rsidRDefault="00E3681B">
      <w:pPr>
        <w:spacing w:after="146" w:line="247" w:lineRule="auto"/>
      </w:pPr>
      <w:r>
        <w:rPr>
          <w:b/>
        </w:rPr>
        <w:t>4 . Ustupljeni zahtjevi</w:t>
      </w:r>
    </w:p>
    <w:p w:rsidR="00225726" w:rsidRDefault="00E3681B">
      <w:pPr>
        <w:numPr>
          <w:ilvl w:val="0"/>
          <w:numId w:val="4"/>
        </w:numPr>
        <w:ind w:left="996" w:hanging="169"/>
      </w:pPr>
      <w:r>
        <w:t>broj ustupljenih zahtjeva za pristup informacijama</w:t>
      </w:r>
    </w:p>
    <w:p w:rsidR="00225726" w:rsidRDefault="00E3681B">
      <w:pPr>
        <w:numPr>
          <w:ilvl w:val="0"/>
          <w:numId w:val="4"/>
        </w:numPr>
        <w:ind w:left="996" w:hanging="169"/>
      </w:pPr>
      <w:r>
        <w:t xml:space="preserve">broj </w:t>
      </w:r>
      <w:r>
        <w:t>ustupljenih zahtjeva za ponovnu uporabu informacija</w:t>
      </w:r>
    </w:p>
    <w:p w:rsidR="00225726" w:rsidRDefault="00E3681B">
      <w:pPr>
        <w:numPr>
          <w:ilvl w:val="0"/>
          <w:numId w:val="4"/>
        </w:numPr>
        <w:spacing w:after="331"/>
        <w:ind w:left="996" w:hanging="169"/>
      </w:pPr>
      <w:r>
        <w:t>ukupan broj ustupljenih zahtjeva</w:t>
      </w:r>
    </w:p>
    <w:p w:rsidR="00225726" w:rsidRDefault="00E3681B">
      <w:pPr>
        <w:pStyle w:val="Heading1"/>
        <w:numPr>
          <w:ilvl w:val="0"/>
          <w:numId w:val="0"/>
        </w:numPr>
      </w:pPr>
      <w:r>
        <w:t>B. RJEŠAVANJE ZAHTJEVA</w:t>
      </w:r>
    </w:p>
    <w:p w:rsidR="00225726" w:rsidRDefault="00E3681B">
      <w:pPr>
        <w:spacing w:after="146" w:line="247" w:lineRule="auto"/>
      </w:pPr>
      <w:r>
        <w:rPr>
          <w:b/>
        </w:rPr>
        <w:t>5 . Zahtjevi riješeni u roku</w:t>
      </w:r>
    </w:p>
    <w:p w:rsidR="00225726" w:rsidRDefault="00E3681B">
      <w:pPr>
        <w:numPr>
          <w:ilvl w:val="0"/>
          <w:numId w:val="5"/>
        </w:numPr>
        <w:ind w:left="996" w:hanging="169"/>
      </w:pPr>
      <w:r>
        <w:t>broj riješenih zahtjeva za pristup informacijama</w:t>
      </w:r>
    </w:p>
    <w:p w:rsidR="00225726" w:rsidRDefault="00E3681B">
      <w:pPr>
        <w:numPr>
          <w:ilvl w:val="0"/>
          <w:numId w:val="5"/>
        </w:numPr>
        <w:ind w:left="996" w:hanging="169"/>
      </w:pPr>
      <w:r>
        <w:t>broj riješenih za ponovnu uporabu informacija</w:t>
      </w:r>
    </w:p>
    <w:p w:rsidR="00225726" w:rsidRDefault="00E3681B">
      <w:pPr>
        <w:numPr>
          <w:ilvl w:val="0"/>
          <w:numId w:val="5"/>
        </w:numPr>
        <w:ind w:left="996" w:hanging="169"/>
      </w:pPr>
      <w:r>
        <w:t>ukupan broj riješenih zahtjeva</w:t>
      </w:r>
    </w:p>
    <w:p w:rsidR="00225726" w:rsidRDefault="00E3681B">
      <w:pPr>
        <w:spacing w:after="146" w:line="247" w:lineRule="auto"/>
      </w:pPr>
      <w:r>
        <w:rPr>
          <w:b/>
        </w:rPr>
        <w:t>6 . Zahtjevi riješeni izvan roka</w:t>
      </w:r>
    </w:p>
    <w:p w:rsidR="00225726" w:rsidRDefault="00E3681B">
      <w:pPr>
        <w:numPr>
          <w:ilvl w:val="0"/>
          <w:numId w:val="6"/>
        </w:numPr>
        <w:ind w:left="996" w:hanging="169"/>
      </w:pPr>
      <w:r>
        <w:lastRenderedPageBreak/>
        <w:t>broj zahtjeva za pristup informacijama riješenih izvan roka</w:t>
      </w:r>
    </w:p>
    <w:p w:rsidR="00225726" w:rsidRDefault="00E3681B">
      <w:pPr>
        <w:numPr>
          <w:ilvl w:val="0"/>
          <w:numId w:val="6"/>
        </w:numPr>
        <w:ind w:left="996" w:hanging="169"/>
      </w:pPr>
      <w:r>
        <w:t>broj zahtjeva za ponovnu uporabu informacija riješenih izvan roka</w:t>
      </w:r>
    </w:p>
    <w:p w:rsidR="00225726" w:rsidRDefault="00E3681B">
      <w:pPr>
        <w:numPr>
          <w:ilvl w:val="0"/>
          <w:numId w:val="6"/>
        </w:numPr>
        <w:spacing w:after="332"/>
        <w:ind w:left="996" w:hanging="169"/>
      </w:pPr>
      <w:r>
        <w:t>ukupan broj zahtjeva riješenih izvan roka</w:t>
      </w:r>
    </w:p>
    <w:p w:rsidR="00225726" w:rsidRDefault="00E3681B">
      <w:pPr>
        <w:spacing w:after="146" w:line="247" w:lineRule="auto"/>
      </w:pPr>
      <w:r>
        <w:rPr>
          <w:b/>
        </w:rPr>
        <w:t>7 . Zahtjevi riješeni tijekom 2017. godine</w:t>
      </w:r>
    </w:p>
    <w:p w:rsidR="00225726" w:rsidRDefault="00E3681B">
      <w:pPr>
        <w:numPr>
          <w:ilvl w:val="0"/>
          <w:numId w:val="7"/>
        </w:numPr>
        <w:ind w:left="996" w:hanging="169"/>
      </w:pPr>
      <w:r>
        <w:t>broj riješenih zahtjeva za pristup informacijama</w:t>
      </w:r>
    </w:p>
    <w:p w:rsidR="00225726" w:rsidRDefault="00E3681B">
      <w:pPr>
        <w:numPr>
          <w:ilvl w:val="0"/>
          <w:numId w:val="7"/>
        </w:numPr>
        <w:ind w:left="996" w:hanging="169"/>
      </w:pPr>
      <w:r>
        <w:t>broj riješenih zahtjeva za ponovnu uporabu informacija</w:t>
      </w:r>
    </w:p>
    <w:p w:rsidR="00225726" w:rsidRDefault="00E3681B">
      <w:pPr>
        <w:numPr>
          <w:ilvl w:val="0"/>
          <w:numId w:val="7"/>
        </w:numPr>
        <w:spacing w:after="332"/>
        <w:ind w:left="996" w:hanging="169"/>
      </w:pPr>
      <w:r>
        <w:t>ukupan broj riješenih zahtjeva</w:t>
      </w:r>
    </w:p>
    <w:p w:rsidR="00225726" w:rsidRDefault="00E3681B">
      <w:pPr>
        <w:spacing w:after="146" w:line="247" w:lineRule="auto"/>
      </w:pPr>
      <w:r>
        <w:rPr>
          <w:b/>
        </w:rPr>
        <w:t>8 . Neriješeni zahtjevi</w:t>
      </w:r>
    </w:p>
    <w:p w:rsidR="00225726" w:rsidRDefault="00E3681B">
      <w:pPr>
        <w:numPr>
          <w:ilvl w:val="0"/>
          <w:numId w:val="8"/>
        </w:numPr>
        <w:ind w:left="996" w:hanging="169"/>
      </w:pPr>
      <w:r>
        <w:t>broj neriješenih zahtjeva za pristup informacijama</w:t>
      </w:r>
    </w:p>
    <w:p w:rsidR="00225726" w:rsidRDefault="00E3681B">
      <w:pPr>
        <w:numPr>
          <w:ilvl w:val="0"/>
          <w:numId w:val="8"/>
        </w:numPr>
        <w:ind w:left="996" w:hanging="169"/>
      </w:pPr>
      <w:r>
        <w:t>broj neriješenih zahtjeva za ponovnu uporabu informacija</w:t>
      </w:r>
    </w:p>
    <w:p w:rsidR="00225726" w:rsidRDefault="00E3681B">
      <w:pPr>
        <w:numPr>
          <w:ilvl w:val="0"/>
          <w:numId w:val="8"/>
        </w:numPr>
        <w:spacing w:after="331"/>
        <w:ind w:left="996" w:hanging="169"/>
      </w:pPr>
      <w:r>
        <w:t>ukupan broj neriješenih zahtjeva</w:t>
      </w:r>
    </w:p>
    <w:p w:rsidR="00225726" w:rsidRDefault="00E3681B">
      <w:pPr>
        <w:pStyle w:val="Heading1"/>
        <w:ind w:left="1014" w:hanging="203"/>
      </w:pPr>
      <w:r>
        <w:t>ISHOD RJEŠAVANJA ZAHTJEVA</w:t>
      </w:r>
    </w:p>
    <w:p w:rsidR="00225726" w:rsidRDefault="00E3681B">
      <w:pPr>
        <w:spacing w:after="146" w:line="247" w:lineRule="auto"/>
      </w:pPr>
      <w:r>
        <w:rPr>
          <w:b/>
        </w:rPr>
        <w:t>9 . Usvojeni zahtjevi</w:t>
      </w:r>
    </w:p>
    <w:p w:rsidR="00225726" w:rsidRDefault="00E3681B">
      <w:pPr>
        <w:numPr>
          <w:ilvl w:val="0"/>
          <w:numId w:val="9"/>
        </w:numPr>
        <w:ind w:left="996" w:hanging="169"/>
      </w:pPr>
      <w:r>
        <w:t>broj usvojenih zahtjeva za pristup informacijama</w:t>
      </w:r>
    </w:p>
    <w:p w:rsidR="00225726" w:rsidRDefault="00E3681B">
      <w:pPr>
        <w:numPr>
          <w:ilvl w:val="0"/>
          <w:numId w:val="9"/>
        </w:numPr>
        <w:ind w:left="996" w:hanging="169"/>
      </w:pPr>
      <w:r>
        <w:t>broj usvojenih zahtjeva za ponovnu uporabu informacija</w:t>
      </w:r>
    </w:p>
    <w:p w:rsidR="00225726" w:rsidRDefault="00E3681B">
      <w:pPr>
        <w:numPr>
          <w:ilvl w:val="0"/>
          <w:numId w:val="9"/>
        </w:numPr>
        <w:spacing w:after="332"/>
        <w:ind w:left="996" w:hanging="169"/>
      </w:pPr>
      <w:r>
        <w:t>ukupan broj us</w:t>
      </w:r>
      <w:r>
        <w:t>vojenih zahtjeva</w:t>
      </w:r>
    </w:p>
    <w:p w:rsidR="00225726" w:rsidRDefault="00E3681B">
      <w:pPr>
        <w:spacing w:after="146" w:line="247" w:lineRule="auto"/>
      </w:pPr>
      <w:r>
        <w:rPr>
          <w:b/>
        </w:rPr>
        <w:t>10 . Djelomično usvojeni odnosno djelomično odbijeni zahtjevi</w:t>
      </w:r>
    </w:p>
    <w:p w:rsidR="00225726" w:rsidRDefault="00E3681B">
      <w:pPr>
        <w:numPr>
          <w:ilvl w:val="0"/>
          <w:numId w:val="10"/>
        </w:numPr>
        <w:ind w:left="996" w:hanging="169"/>
      </w:pPr>
      <w:r>
        <w:t>broj djelomično usvojenih odnosno djelomično odbijenih zahtjeva za pristup informacijama</w:t>
      </w:r>
    </w:p>
    <w:p w:rsidR="00225726" w:rsidRDefault="00E3681B">
      <w:pPr>
        <w:numPr>
          <w:ilvl w:val="0"/>
          <w:numId w:val="10"/>
        </w:numPr>
        <w:ind w:left="996" w:hanging="169"/>
      </w:pPr>
      <w:r>
        <w:t>broj djelomično usvojenih odnosno djelomično odbijenih zahtjeva za ponovnu uporabu infor</w:t>
      </w:r>
      <w:r>
        <w:t>macija</w:t>
      </w:r>
    </w:p>
    <w:p w:rsidR="00225726" w:rsidRDefault="00E3681B">
      <w:pPr>
        <w:numPr>
          <w:ilvl w:val="0"/>
          <w:numId w:val="10"/>
        </w:numPr>
        <w:spacing w:after="332"/>
        <w:ind w:left="996" w:hanging="169"/>
      </w:pPr>
      <w:r>
        <w:t>ukupan broj djelomično usvojenih odnosno djelomično odbijenih zahtjeva</w:t>
      </w:r>
    </w:p>
    <w:p w:rsidR="00225726" w:rsidRDefault="00E3681B">
      <w:pPr>
        <w:spacing w:after="146" w:line="247" w:lineRule="auto"/>
      </w:pPr>
      <w:r>
        <w:rPr>
          <w:b/>
        </w:rPr>
        <w:t>11 . Obavijesti izdane sukladno članku 23. stavku 2. ZPPI</w:t>
      </w:r>
    </w:p>
    <w:p w:rsidR="00225726" w:rsidRDefault="00E3681B">
      <w:pPr>
        <w:spacing w:after="332"/>
      </w:pPr>
      <w:r>
        <w:t>a) broj izdanih obavijesti sukladno čl. 23., st.2. ZPPI</w:t>
      </w:r>
    </w:p>
    <w:p w:rsidR="00225726" w:rsidRDefault="00E3681B">
      <w:pPr>
        <w:spacing w:after="146" w:line="247" w:lineRule="auto"/>
      </w:pPr>
      <w:r>
        <w:rPr>
          <w:b/>
        </w:rPr>
        <w:t>12 . Odbijeni zahtjevi</w:t>
      </w:r>
    </w:p>
    <w:p w:rsidR="00225726" w:rsidRDefault="00E3681B">
      <w:pPr>
        <w:numPr>
          <w:ilvl w:val="0"/>
          <w:numId w:val="11"/>
        </w:numPr>
        <w:ind w:left="996" w:hanging="169"/>
      </w:pPr>
      <w:r>
        <w:t>broj odbijenih zahtjeva za pristup inform</w:t>
      </w:r>
      <w:r>
        <w:t>acijama</w:t>
      </w:r>
    </w:p>
    <w:p w:rsidR="00225726" w:rsidRDefault="00E3681B">
      <w:pPr>
        <w:numPr>
          <w:ilvl w:val="0"/>
          <w:numId w:val="11"/>
        </w:numPr>
        <w:ind w:left="996" w:hanging="169"/>
      </w:pPr>
      <w:r>
        <w:t>broj odbijenih zahtjeva za ponovnu uporabu informacija</w:t>
      </w:r>
    </w:p>
    <w:p w:rsidR="00225726" w:rsidRDefault="00E3681B">
      <w:pPr>
        <w:numPr>
          <w:ilvl w:val="0"/>
          <w:numId w:val="11"/>
        </w:numPr>
        <w:spacing w:after="332"/>
        <w:ind w:left="996" w:hanging="169"/>
      </w:pPr>
      <w:r>
        <w:t>ukupan broj odbijenih zahtjeva</w:t>
      </w:r>
    </w:p>
    <w:p w:rsidR="00225726" w:rsidRDefault="00E3681B">
      <w:pPr>
        <w:spacing w:after="146" w:line="247" w:lineRule="auto"/>
      </w:pPr>
      <w:r>
        <w:rPr>
          <w:b/>
        </w:rPr>
        <w:t>13 . Razlozi za odbijanje zahtjeva za pristup informacijama</w:t>
      </w:r>
    </w:p>
    <w:p w:rsidR="00225726" w:rsidRDefault="00E3681B">
      <w:pPr>
        <w:numPr>
          <w:ilvl w:val="0"/>
          <w:numId w:val="12"/>
        </w:numPr>
        <w:ind w:left="996" w:right="1930" w:hanging="169"/>
      </w:pPr>
      <w:r>
        <w:t>radi se o informacijama koje se tiču svih postupaka koje vode nadležna tijela u prethodnom i kaznenom postupku za vrijeme trajanja tih postupaka (čl.15. st.1.)</w:t>
      </w:r>
    </w:p>
    <w:p w:rsidR="00225726" w:rsidRDefault="00E3681B">
      <w:pPr>
        <w:numPr>
          <w:ilvl w:val="0"/>
          <w:numId w:val="12"/>
        </w:numPr>
        <w:ind w:left="996" w:right="1930" w:hanging="169"/>
      </w:pPr>
      <w:r>
        <w:t>radi se o informacijama koje su klasificirane stupnjem tajnosti sukladno Zakonu o tajnosti podat</w:t>
      </w:r>
      <w:r>
        <w:t>aka (NN 79/07, 86/12) (čl.</w:t>
      </w:r>
    </w:p>
    <w:p w:rsidR="00225726" w:rsidRDefault="00E3681B">
      <w:r>
        <w:t>15 ., st.2., toč.1. ZPPI )</w:t>
      </w:r>
    </w:p>
    <w:p w:rsidR="00225726" w:rsidRDefault="00E3681B">
      <w:pPr>
        <w:numPr>
          <w:ilvl w:val="0"/>
          <w:numId w:val="12"/>
        </w:numPr>
        <w:ind w:left="996" w:right="1930" w:hanging="169"/>
      </w:pPr>
      <w:r>
        <w:t>radi se o informaciji koja sukladno Zakonu o zaštiti tajnosti podataka (NN 108/96) predstavlja poslovnu tajnu (čl. 15., st. 2., toč.2. ZPPI)</w:t>
      </w:r>
    </w:p>
    <w:p w:rsidR="00225726" w:rsidRDefault="00E3681B">
      <w:pPr>
        <w:numPr>
          <w:ilvl w:val="0"/>
          <w:numId w:val="12"/>
        </w:numPr>
        <w:ind w:left="996" w:right="1930" w:hanging="169"/>
      </w:pPr>
      <w:r>
        <w:t>radi se o informaciji koja sukladno Zakonu o zaštiti tajnosti</w:t>
      </w:r>
      <w:r>
        <w:t xml:space="preserve"> podataka (NN 108/96) predstavlja profesionalnu tajnu (čl. 15., st. 2., toč.2. ZPPI)</w:t>
      </w:r>
    </w:p>
    <w:p w:rsidR="00225726" w:rsidRDefault="00E3681B">
      <w:pPr>
        <w:numPr>
          <w:ilvl w:val="0"/>
          <w:numId w:val="12"/>
        </w:numPr>
        <w:ind w:left="996" w:right="1930" w:hanging="169"/>
      </w:pPr>
      <w:r>
        <w:t>radi se o informaciji koja predstavlja poreznu tajnu, sukladno Općem poreznom zakonu (NN 115/16) (čl. 15., st. 2., toč.3.</w:t>
      </w:r>
    </w:p>
    <w:p w:rsidR="00225726" w:rsidRDefault="00E3681B">
      <w:r>
        <w:t>ZPPI)</w:t>
      </w:r>
    </w:p>
    <w:p w:rsidR="00225726" w:rsidRDefault="00E3681B">
      <w:pPr>
        <w:numPr>
          <w:ilvl w:val="0"/>
          <w:numId w:val="12"/>
        </w:numPr>
        <w:ind w:left="996" w:right="1930" w:hanging="169"/>
      </w:pPr>
      <w:r>
        <w:t xml:space="preserve">radi se o osobnim podacima sukladno Zakonu </w:t>
      </w:r>
      <w:r>
        <w:t>o zaštiti osobnih podataka (NN 106/12, pročišćeni tekst) (čl. 15., st. 2., toč.4.</w:t>
      </w:r>
    </w:p>
    <w:p w:rsidR="00225726" w:rsidRDefault="00E3681B">
      <w:r>
        <w:t>ZPPI)</w:t>
      </w:r>
    </w:p>
    <w:p w:rsidR="00225726" w:rsidRDefault="00E3681B">
      <w:pPr>
        <w:numPr>
          <w:ilvl w:val="0"/>
          <w:numId w:val="12"/>
        </w:numPr>
        <w:ind w:left="996" w:right="1930" w:hanging="169"/>
      </w:pPr>
      <w:r>
        <w:t xml:space="preserve">radi se informacijama zaštićenim propisima kojima se uređuje pravo intelektualnog vlasništva, a nema izričitoga pisanog pristanka autora ili vlasnika Zakon o autorskom </w:t>
      </w:r>
      <w:r>
        <w:t xml:space="preserve">pravu i srodnim pravima i Zakon o </w:t>
      </w:r>
      <w:r>
        <w:lastRenderedPageBreak/>
        <w:t>izmjenama i dopunama Zakona o autorskom pravu i srodnim pravima (NN br. 167/03, 79/07, 80/11, 141/13, 127/14, 62/17) (čl. 15., st. 3., toč. 3. ZPPI)</w:t>
      </w:r>
    </w:p>
    <w:p w:rsidR="00225726" w:rsidRDefault="00E3681B">
      <w:pPr>
        <w:numPr>
          <w:ilvl w:val="0"/>
          <w:numId w:val="12"/>
        </w:numPr>
        <w:ind w:left="996" w:right="1930" w:hanging="169"/>
      </w:pPr>
      <w:r>
        <w:t>radi se o informaciji kojoj je pristup ograničen sukladno međunarodnim ug</w:t>
      </w:r>
      <w:r>
        <w:t>ovorima ili se radi o informaciji nastaloj u postupku sklapanja ili pristupanja međunarodnim ugovorima ili pregovora s drugim državama ili međunarodnim organizacijama, do završetka postupka, ili se radi o informaciji nastaloj u području održavanja diplomat</w:t>
      </w:r>
      <w:r>
        <w:t>skih odnosa (čl. 15., st.</w:t>
      </w:r>
    </w:p>
    <w:p w:rsidR="00225726" w:rsidRDefault="00E3681B">
      <w:r>
        <w:t>2 ., toč. 6. ZPPI )</w:t>
      </w:r>
    </w:p>
    <w:p w:rsidR="00225726" w:rsidRDefault="00E3681B">
      <w:pPr>
        <w:numPr>
          <w:ilvl w:val="0"/>
          <w:numId w:val="12"/>
        </w:numPr>
        <w:ind w:left="996" w:right="1930" w:hanging="169"/>
      </w:pPr>
      <w:r>
        <w:t>u ostalim slučajevima utvrđenim zakonom (čl. 15., st. 2., toč. 7. ZPPI)</w:t>
      </w:r>
    </w:p>
    <w:p w:rsidR="00225726" w:rsidRDefault="00E3681B">
      <w:pPr>
        <w:numPr>
          <w:ilvl w:val="0"/>
          <w:numId w:val="12"/>
        </w:numPr>
        <w:ind w:left="996" w:right="1930" w:hanging="169"/>
      </w:pPr>
      <w:r>
        <w:t>objava informacije bi onemogućila učinkovito, neovisno i nepristrano vođenje sudskog, upravnog ili drugog pravno uređenog postupka, izvrše</w:t>
      </w:r>
      <w:r>
        <w:t>nje sudske odluke ili kazne (čl. 15., st. 3., toč. 1. ZPPI)</w:t>
      </w:r>
    </w:p>
    <w:p w:rsidR="00225726" w:rsidRDefault="00E3681B">
      <w:pPr>
        <w:numPr>
          <w:ilvl w:val="0"/>
          <w:numId w:val="12"/>
        </w:numPr>
        <w:ind w:left="996" w:right="1930" w:hanging="169"/>
      </w:pPr>
      <w:r>
        <w:t>objava informacije bi onemogućila rad tijela koja obavljaju upravni nadzor, inspekcijski nadzor, odnosno nadzor zakonitosti, (čl. 15., st. 3., toč. 2. ZPPI)</w:t>
      </w:r>
    </w:p>
    <w:p w:rsidR="00225726" w:rsidRDefault="00E3681B">
      <w:pPr>
        <w:numPr>
          <w:ilvl w:val="0"/>
          <w:numId w:val="12"/>
        </w:numPr>
        <w:ind w:left="996" w:right="1930" w:hanging="169"/>
      </w:pPr>
      <w:r>
        <w:t>radi se o informaciji koja je u postupk</w:t>
      </w:r>
      <w:r>
        <w:t>u izrade unutar jednog ili među više tijela javne vlasti, a njezino bi objavljivanje prije dovršetka izrade cjelovite i konačne informacije moglo ozbiljno narušiti proces njezine izrade (čl. 15., st. 4., toč. 1. ZPPI m) radi se o informaciji nastaloj u pos</w:t>
      </w:r>
      <w:r>
        <w:t>tupku usuglašavanja pri donošenju propisa i drugih akata te u razmjeni stavova i mišljenja unutar jednog ili među više tijela javne vlasti, a njezino bi objavljivanje moglo dovesti do pogrešnog tumačenja sadržaja informacije, ugroziti proces donošenja prop</w:t>
      </w:r>
      <w:r>
        <w:t>isa i akata ili slobodu davanja mišljenja i izražavanja stavova (čl. 15., st.</w:t>
      </w:r>
    </w:p>
    <w:p w:rsidR="00225726" w:rsidRDefault="00E3681B">
      <w:r>
        <w:t>4 ., toč. 2. ZPPI )</w:t>
      </w:r>
    </w:p>
    <w:p w:rsidR="00225726" w:rsidRDefault="00E3681B">
      <w:pPr>
        <w:numPr>
          <w:ilvl w:val="0"/>
          <w:numId w:val="13"/>
        </w:numPr>
        <w:ind w:left="997" w:hanging="170"/>
      </w:pPr>
      <w:r>
        <w:t>ako nije bilo osnove za dopunu ili ispravak dana informacije iz čl. 24. ZPPI (čl. 23. st.5., t.3.)</w:t>
      </w:r>
    </w:p>
    <w:p w:rsidR="00225726" w:rsidRDefault="00E3681B">
      <w:pPr>
        <w:numPr>
          <w:ilvl w:val="0"/>
          <w:numId w:val="13"/>
        </w:numPr>
        <w:ind w:left="997" w:hanging="170"/>
      </w:pPr>
      <w:r>
        <w:t>radi se o informaciji koja se ne smatra informacijom u smislu članka 5. stavka 1. točke 3. ZPPI (članak 23., st.5., t. 4. ZPPI)</w:t>
      </w:r>
    </w:p>
    <w:p w:rsidR="00225726" w:rsidRDefault="00E3681B">
      <w:pPr>
        <w:numPr>
          <w:ilvl w:val="0"/>
          <w:numId w:val="13"/>
        </w:numPr>
        <w:spacing w:after="331"/>
        <w:ind w:left="997" w:hanging="170"/>
      </w:pPr>
      <w:r>
        <w:t xml:space="preserve">radi se o zlouporabi prava na pristup informacijama - ako jedan ili više međusobno povezanih podnositelja putem jednog ili više </w:t>
      </w:r>
      <w:r>
        <w:t>funkcionalno povezanih zahtjeva očito zloupotrebljava pravo na pristup informacijama, a osobito kada zbog učestalih zahtjeva za dostavu istih ili istovrsnih informacija ili zahtjeva kojima se traži velik broj informacija dolazi do opterećivanja rada i redo</w:t>
      </w:r>
      <w:r>
        <w:t>vitog funkcioniranja tijela javne vlasti (članak 23., st.5., t. 5. ZPPI)</w:t>
      </w:r>
    </w:p>
    <w:p w:rsidR="00225726" w:rsidRDefault="00E3681B">
      <w:pPr>
        <w:spacing w:after="146" w:line="247" w:lineRule="auto"/>
      </w:pPr>
      <w:r>
        <w:rPr>
          <w:b/>
        </w:rPr>
        <w:t>14 . Razlozi za odbijanje zahtjeva za ponovnu uporabu informacija</w:t>
      </w:r>
    </w:p>
    <w:p w:rsidR="00225726" w:rsidRDefault="00E3681B">
      <w:pPr>
        <w:numPr>
          <w:ilvl w:val="0"/>
          <w:numId w:val="14"/>
        </w:numPr>
        <w:ind w:left="996" w:right="2010" w:hanging="169"/>
      </w:pPr>
      <w:r>
        <w:t>radi se o informacijama koje se tiču svih postupaka koje vode nadležna tijela u prethodnom i kaznenom postupku za vrijeme trajanja tih postupaka (čl.15. st.1.)</w:t>
      </w:r>
    </w:p>
    <w:p w:rsidR="00225726" w:rsidRDefault="00E3681B">
      <w:pPr>
        <w:numPr>
          <w:ilvl w:val="0"/>
          <w:numId w:val="14"/>
        </w:numPr>
        <w:ind w:left="996" w:right="2010" w:hanging="169"/>
      </w:pPr>
      <w:r>
        <w:t>radi se o informacijama koje su klasificirane stupnjem tajnosti sukladno Zakonu o tajnosti podat</w:t>
      </w:r>
      <w:r>
        <w:t>aka (NN 79/07, 86/12) (čl.</w:t>
      </w:r>
    </w:p>
    <w:p w:rsidR="00225726" w:rsidRDefault="00E3681B">
      <w:r>
        <w:t>15 ., st.2., toč.1. ZPPI )</w:t>
      </w:r>
    </w:p>
    <w:p w:rsidR="00225726" w:rsidRDefault="00E3681B">
      <w:pPr>
        <w:numPr>
          <w:ilvl w:val="0"/>
          <w:numId w:val="14"/>
        </w:numPr>
        <w:ind w:left="996" w:right="2010" w:hanging="169"/>
      </w:pPr>
      <w:r>
        <w:t>radi se o informaciji koja sukladno Zakonu o zaštiti tajnosti podataka (NN 108/96) predstavlja poslovnu tajnu (čl. 15., st. 2., toč.2. ZPPI)</w:t>
      </w:r>
    </w:p>
    <w:p w:rsidR="00225726" w:rsidRDefault="00E3681B">
      <w:pPr>
        <w:numPr>
          <w:ilvl w:val="0"/>
          <w:numId w:val="14"/>
        </w:numPr>
        <w:ind w:left="996" w:right="2010" w:hanging="169"/>
      </w:pPr>
      <w:r>
        <w:t>radi se o informaciji koja sukladno Zakonu o zaštiti tajnosti</w:t>
      </w:r>
      <w:r>
        <w:t xml:space="preserve"> podataka (NN 108/96) predstavlja profesionalnu tajnu (čl. 15., st. 2., toč.2. ZPPI</w:t>
      </w:r>
    </w:p>
    <w:p w:rsidR="00225726" w:rsidRDefault="00E3681B">
      <w:pPr>
        <w:numPr>
          <w:ilvl w:val="0"/>
          <w:numId w:val="14"/>
        </w:numPr>
        <w:ind w:left="996" w:right="2010" w:hanging="169"/>
      </w:pPr>
      <w:r>
        <w:t>radi se o informaciji koja predstavlja poreznu tajnu, sukladno Općem poreznom zakonu (NN 115/16) (čl. 15., st. 2., toč.3.</w:t>
      </w:r>
    </w:p>
    <w:p w:rsidR="00225726" w:rsidRDefault="00E3681B">
      <w:r>
        <w:t>ZPPI)</w:t>
      </w:r>
    </w:p>
    <w:p w:rsidR="00225726" w:rsidRDefault="00E3681B">
      <w:pPr>
        <w:numPr>
          <w:ilvl w:val="0"/>
          <w:numId w:val="14"/>
        </w:numPr>
        <w:ind w:left="996" w:right="2010" w:hanging="169"/>
      </w:pPr>
      <w:r>
        <w:t>radi se o osobnim podacima sukladno Zakonu o</w:t>
      </w:r>
      <w:r>
        <w:t xml:space="preserve"> zaštiti osobnih podataka (NN 106/12, pročišćeni tekst) (čl. 15., st. 2., toč.4.</w:t>
      </w:r>
    </w:p>
    <w:p w:rsidR="00225726" w:rsidRDefault="00E3681B">
      <w:r>
        <w:t>ZPPI)</w:t>
      </w:r>
    </w:p>
    <w:p w:rsidR="00225726" w:rsidRDefault="00E3681B">
      <w:pPr>
        <w:numPr>
          <w:ilvl w:val="0"/>
          <w:numId w:val="14"/>
        </w:numPr>
        <w:ind w:left="996" w:right="2010" w:hanging="169"/>
      </w:pPr>
      <w:r>
        <w:t>radi se informacijama zaštićenim propisima kojima se uređuje pravo intelektualnog vlasništva, a nema izričitoga pisanog pristanka autora ili vlasnika Zakon o autorskom p</w:t>
      </w:r>
      <w:r>
        <w:t>ravu i srodnim pravima i Zakon o izmjenama i dopunama Zakona o autorskom pravu i srodnim pravima (NN br. 167/03, 79/07, 80/11, 141/13, 127/14, 62/17) (čl. 15., st. 3., toč. 3. ZPPI)</w:t>
      </w:r>
    </w:p>
    <w:p w:rsidR="00225726" w:rsidRDefault="00E3681B">
      <w:pPr>
        <w:numPr>
          <w:ilvl w:val="0"/>
          <w:numId w:val="14"/>
        </w:numPr>
        <w:ind w:left="996" w:right="2010" w:hanging="169"/>
      </w:pPr>
      <w:r>
        <w:t>radi se o informaciji kojoj je pristup ograničen sukladno međunarodnim ugo</w:t>
      </w:r>
      <w:r>
        <w:t>vorima ili se radi o informaciji nastaloj u postupku sklapanja ili pristupanja međunarodnim ugovorima ili pregovora s drugim državama ili međunarodnim organizacijama, do završetka postupka, ili se radi o informaciji nastaloj u području održavanja diplomats</w:t>
      </w:r>
      <w:r>
        <w:t>kih odnosa (čl. 15., st.</w:t>
      </w:r>
    </w:p>
    <w:p w:rsidR="00225726" w:rsidRDefault="00E3681B">
      <w:r>
        <w:t>2 ., toč. 6. ZPPI )</w:t>
      </w:r>
    </w:p>
    <w:p w:rsidR="00225726" w:rsidRDefault="00E3681B">
      <w:pPr>
        <w:numPr>
          <w:ilvl w:val="0"/>
          <w:numId w:val="14"/>
        </w:numPr>
        <w:ind w:left="996" w:right="2010" w:hanging="169"/>
      </w:pPr>
      <w:r>
        <w:t>u ostalim slučajevima utvrđenim zakonom (čl. 15., st. 2., toč. 7. ZPPI)</w:t>
      </w:r>
    </w:p>
    <w:p w:rsidR="00225726" w:rsidRDefault="00E3681B">
      <w:pPr>
        <w:numPr>
          <w:ilvl w:val="0"/>
          <w:numId w:val="14"/>
        </w:numPr>
        <w:ind w:left="996" w:right="2010" w:hanging="169"/>
      </w:pPr>
      <w:r>
        <w:t>objava informacije bi onemogućila učinkovito, neovisno i nepristrano vođenje sudskog, upravnog ili drugog pravno uređenog postupka, izvršen</w:t>
      </w:r>
      <w:r>
        <w:t>je sudske odluke ili kazne (čl. 15., st. 3., toč. 1. ZPPI)</w:t>
      </w:r>
    </w:p>
    <w:p w:rsidR="00225726" w:rsidRDefault="00E3681B">
      <w:pPr>
        <w:numPr>
          <w:ilvl w:val="0"/>
          <w:numId w:val="14"/>
        </w:numPr>
        <w:ind w:left="996" w:right="2010" w:hanging="169"/>
      </w:pPr>
      <w:r>
        <w:t>objava informacije bi onemogućila rad tijela koja obavljaju upravni nadzor, inspekcijski nadzor, odnosno nadzor zakonitosti, (čl. 15., st. 3., toč. 2. ZPPI)</w:t>
      </w:r>
    </w:p>
    <w:p w:rsidR="00225726" w:rsidRDefault="00E3681B">
      <w:pPr>
        <w:numPr>
          <w:ilvl w:val="0"/>
          <w:numId w:val="14"/>
        </w:numPr>
        <w:ind w:left="996" w:right="2010" w:hanging="169"/>
      </w:pPr>
      <w:r>
        <w:t>radi se o informaciji koja je u postupku</w:t>
      </w:r>
      <w:r>
        <w:t xml:space="preserve"> izrade unutar jednog ili među više tijela javne vlasti, a njezino bi objavljivanje prije dovršetka izrade cjelovite i konačne informacije moglo ozbiljno narušiti proces njezine izrade (čl. 15., st. 4., toč. 1. ZPPI) m) radi se o informaciji nastala u post</w:t>
      </w:r>
      <w:r>
        <w:t xml:space="preserve">upku usuglašavanja pri donošenju propisa i drugih akata te u razmjeni stavova i mišljenja unutar jednog ili među više tijela javne vlasti, a </w:t>
      </w:r>
      <w:r>
        <w:lastRenderedPageBreak/>
        <w:t>njezino bi objavljivanje moglo dovesti do pogrešnog tumačenja sadržaja informacije, ugroziti proces donošenja propi</w:t>
      </w:r>
      <w:r>
        <w:t>sa i akata ili slobodu davanja mišljenja i izražavanja stavova (čl. 15., st.</w:t>
      </w:r>
    </w:p>
    <w:p w:rsidR="00225726" w:rsidRDefault="00E3681B">
      <w:r>
        <w:t>4 ., toč. 2. ZPPI )</w:t>
      </w:r>
    </w:p>
    <w:p w:rsidR="00225726" w:rsidRDefault="00E3681B">
      <w:pPr>
        <w:numPr>
          <w:ilvl w:val="0"/>
          <w:numId w:val="15"/>
        </w:numPr>
        <w:ind w:left="997" w:hanging="170"/>
      </w:pPr>
      <w:r>
        <w:t>radi se o povjerljivim statističkim informacijama, sukladno zakonu (Zakon o službenoj statistici NN 103/03, 75/09, 59/12,</w:t>
      </w:r>
    </w:p>
    <w:p w:rsidR="00225726" w:rsidRDefault="00E3681B">
      <w:r>
        <w:t>12/13)</w:t>
      </w:r>
    </w:p>
    <w:p w:rsidR="00225726" w:rsidRDefault="00E3681B">
      <w:pPr>
        <w:numPr>
          <w:ilvl w:val="0"/>
          <w:numId w:val="15"/>
        </w:numPr>
        <w:ind w:left="997" w:hanging="170"/>
      </w:pPr>
      <w:r>
        <w:t>radi se o informacijama za koje korisnik treba dokazati postojanje pravnog interesa</w:t>
      </w:r>
    </w:p>
    <w:p w:rsidR="00225726" w:rsidRDefault="00E3681B">
      <w:pPr>
        <w:numPr>
          <w:ilvl w:val="0"/>
          <w:numId w:val="15"/>
        </w:numPr>
        <w:ind w:left="997" w:hanging="170"/>
      </w:pPr>
      <w:r>
        <w:t>radi se dijelovima informacije koji sadrže samo logotipe, grbove ili oznake</w:t>
      </w:r>
    </w:p>
    <w:p w:rsidR="00225726" w:rsidRDefault="00E3681B">
      <w:pPr>
        <w:numPr>
          <w:ilvl w:val="0"/>
          <w:numId w:val="15"/>
        </w:numPr>
        <w:ind w:left="997" w:hanging="170"/>
      </w:pPr>
      <w:r>
        <w:t>radi se informacijama koje su u posjedu tijela koja pružaju javne usluge radija, televizije i el</w:t>
      </w:r>
      <w:r>
        <w:t>ektroničkih medija</w:t>
      </w:r>
    </w:p>
    <w:p w:rsidR="00225726" w:rsidRDefault="00E3681B">
      <w:pPr>
        <w:numPr>
          <w:ilvl w:val="0"/>
          <w:numId w:val="15"/>
        </w:numPr>
        <w:ind w:left="997" w:hanging="170"/>
      </w:pPr>
      <w:r>
        <w:t>radi se o informacijama koje su u posjedu obrazovnih i znanstvenoistraživačkih ustanova, uključujući organizacije osnovane u svrhu prijenosa rezultata istraživanja, škole i ustanove visokog obrazovanja, osim knjižnica ustanova visokog ob</w:t>
      </w:r>
      <w:r>
        <w:t>razovanja s) radi se o informacijama koje posjeduju ustanove u kulturi, osim knjižnica, muzeja i arhiva,</w:t>
      </w:r>
    </w:p>
    <w:p w:rsidR="00225726" w:rsidRDefault="00E3681B">
      <w:pPr>
        <w:spacing w:after="332"/>
      </w:pPr>
      <w:r>
        <w:t>t) radi se informacijama koje se ne prikupljaju u svrhu obavljanja javnog posla.</w:t>
      </w:r>
    </w:p>
    <w:p w:rsidR="00225726" w:rsidRDefault="00E3681B">
      <w:pPr>
        <w:spacing w:after="146" w:line="247" w:lineRule="auto"/>
      </w:pPr>
      <w:r>
        <w:rPr>
          <w:b/>
        </w:rPr>
        <w:t>15 . Odbačeni zahtjevi</w:t>
      </w:r>
    </w:p>
    <w:p w:rsidR="00225726" w:rsidRDefault="00E3681B">
      <w:pPr>
        <w:numPr>
          <w:ilvl w:val="0"/>
          <w:numId w:val="16"/>
        </w:numPr>
        <w:ind w:left="996" w:hanging="169"/>
      </w:pPr>
      <w:r>
        <w:t>broj odbačenih zahtjeva za pristup informacijam</w:t>
      </w:r>
      <w:r>
        <w:t>a</w:t>
      </w:r>
    </w:p>
    <w:p w:rsidR="00225726" w:rsidRDefault="00E3681B">
      <w:pPr>
        <w:numPr>
          <w:ilvl w:val="0"/>
          <w:numId w:val="16"/>
        </w:numPr>
        <w:ind w:left="996" w:hanging="169"/>
      </w:pPr>
      <w:r>
        <w:t>broj odbačenih zahtjeva za ponovnu uporabu informacija</w:t>
      </w:r>
    </w:p>
    <w:p w:rsidR="00225726" w:rsidRDefault="00E3681B">
      <w:pPr>
        <w:numPr>
          <w:ilvl w:val="0"/>
          <w:numId w:val="16"/>
        </w:numPr>
        <w:spacing w:after="332"/>
        <w:ind w:left="996" w:hanging="169"/>
      </w:pPr>
      <w:r>
        <w:t>ukupan broj odbačenih zahtjeva</w:t>
      </w:r>
    </w:p>
    <w:p w:rsidR="00225726" w:rsidRDefault="00E3681B">
      <w:pPr>
        <w:spacing w:after="146" w:line="247" w:lineRule="auto"/>
      </w:pPr>
      <w:r>
        <w:rPr>
          <w:b/>
        </w:rPr>
        <w:t>16 . Broj odbačenih zahtjeva prema razlozima odbacivanja</w:t>
      </w:r>
    </w:p>
    <w:tbl>
      <w:tblPr>
        <w:tblStyle w:val="TableGrid"/>
        <w:tblW w:w="10368" w:type="dxa"/>
        <w:tblInd w:w="8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74"/>
        <w:gridCol w:w="494"/>
      </w:tblGrid>
      <w:tr w:rsidR="00225726">
        <w:trPr>
          <w:trHeight w:val="260"/>
        </w:trPr>
        <w:tc>
          <w:tcPr>
            <w:tcW w:w="9874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16" w:right="0" w:firstLine="0"/>
            </w:pPr>
            <w:r>
              <w:t>a) nepotpun (čl. 20., st.2. ZPPI)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0</w:t>
            </w:r>
          </w:p>
        </w:tc>
      </w:tr>
      <w:tr w:rsidR="00225726">
        <w:trPr>
          <w:trHeight w:val="272"/>
        </w:trPr>
        <w:tc>
          <w:tcPr>
            <w:tcW w:w="9874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16" w:right="0" w:firstLine="0"/>
            </w:pPr>
            <w:r>
              <w:t>b) nerazumljiv (čl. 20., st.2. ZPPI)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0</w:t>
            </w:r>
          </w:p>
        </w:tc>
      </w:tr>
      <w:tr w:rsidR="00225726">
        <w:trPr>
          <w:trHeight w:val="9156"/>
        </w:trPr>
        <w:tc>
          <w:tcPr>
            <w:tcW w:w="9874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332" w:line="240" w:lineRule="auto"/>
              <w:ind w:left="16" w:right="0" w:firstLine="0"/>
            </w:pPr>
            <w:r>
              <w:t>c) tijelo ne posjeduje informaciju i nema saznanja gdje se informacija nalazi (čl. 23., st.4. ZPPI)</w:t>
            </w:r>
          </w:p>
          <w:p w:rsidR="00225726" w:rsidRDefault="00E3681B">
            <w:pPr>
              <w:spacing w:after="140" w:line="240" w:lineRule="auto"/>
              <w:ind w:left="0" w:right="0" w:firstLine="0"/>
            </w:pPr>
            <w:r>
              <w:rPr>
                <w:b/>
              </w:rPr>
              <w:t>17 . Netočna ili nepotpuna informacija (zahtjev za dopunu ili ispravak informacije )</w:t>
            </w:r>
          </w:p>
          <w:p w:rsidR="00225726" w:rsidRDefault="00E3681B">
            <w:pPr>
              <w:numPr>
                <w:ilvl w:val="0"/>
                <w:numId w:val="18"/>
              </w:numPr>
              <w:spacing w:after="12" w:line="240" w:lineRule="auto"/>
              <w:ind w:right="0" w:hanging="169"/>
            </w:pPr>
            <w:r>
              <w:t>broj zaprimljenih zahtjeva za ispravak ili dopunu informacije koji se odnose na pristup informacijama</w:t>
            </w:r>
          </w:p>
          <w:p w:rsidR="00225726" w:rsidRDefault="00E3681B">
            <w:pPr>
              <w:numPr>
                <w:ilvl w:val="0"/>
                <w:numId w:val="18"/>
              </w:numPr>
              <w:spacing w:after="12" w:line="240" w:lineRule="auto"/>
              <w:ind w:right="0" w:hanging="169"/>
            </w:pPr>
            <w:r>
              <w:t>broj zaprimljenih zahtjeva za ispravak ili dopunu informacije koji se odnose na ponovnu uporabu informacija</w:t>
            </w:r>
          </w:p>
          <w:p w:rsidR="00225726" w:rsidRDefault="00E3681B">
            <w:pPr>
              <w:numPr>
                <w:ilvl w:val="0"/>
                <w:numId w:val="18"/>
              </w:numPr>
              <w:spacing w:after="332" w:line="240" w:lineRule="auto"/>
              <w:ind w:right="0" w:hanging="169"/>
            </w:pPr>
            <w:r>
              <w:t xml:space="preserve">ukupan broj zaprimljenih zahtjeva za ispravak </w:t>
            </w:r>
            <w:r>
              <w:t>ili dopunu informacije</w:t>
            </w:r>
          </w:p>
          <w:p w:rsidR="00225726" w:rsidRDefault="00E3681B">
            <w:pPr>
              <w:spacing w:after="140" w:line="240" w:lineRule="auto"/>
              <w:ind w:left="0" w:right="0" w:firstLine="0"/>
            </w:pPr>
            <w:r>
              <w:rPr>
                <w:b/>
              </w:rPr>
              <w:t>18 . Broj obustavljenih postupaka</w:t>
            </w:r>
          </w:p>
          <w:p w:rsidR="00225726" w:rsidRDefault="00E3681B">
            <w:pPr>
              <w:spacing w:after="331" w:line="240" w:lineRule="auto"/>
              <w:ind w:left="16" w:right="0" w:firstLine="0"/>
            </w:pPr>
            <w:r>
              <w:t>a) ukupan broj obustavljenih postupaka u prvom stupnju</w:t>
            </w:r>
          </w:p>
          <w:p w:rsidR="00225726" w:rsidRDefault="00E3681B">
            <w:pPr>
              <w:spacing w:after="459" w:line="240" w:lineRule="auto"/>
              <w:ind w:left="0" w:right="0" w:firstLine="0"/>
            </w:pPr>
            <w:r>
              <w:rPr>
                <w:b/>
                <w:sz w:val="23"/>
              </w:rPr>
              <w:t>D. ŽALBE IZJAVLJENE TIJELU JAVNE VLASTI KAO PRVOSTUPANJSKOM TIJELU</w:t>
            </w:r>
          </w:p>
          <w:p w:rsidR="00225726" w:rsidRDefault="00E3681B">
            <w:pPr>
              <w:spacing w:after="140" w:line="240" w:lineRule="auto"/>
              <w:ind w:left="0" w:right="0" w:firstLine="0"/>
            </w:pPr>
            <w:r>
              <w:rPr>
                <w:b/>
              </w:rPr>
              <w:t>19 . Žalbe odbačene od tijela javne vlasti kao prvostupanjskog tijela</w:t>
            </w:r>
          </w:p>
          <w:p w:rsidR="00225726" w:rsidRDefault="00E3681B">
            <w:pPr>
              <w:numPr>
                <w:ilvl w:val="0"/>
                <w:numId w:val="19"/>
              </w:numPr>
              <w:spacing w:after="12" w:line="240" w:lineRule="auto"/>
              <w:ind w:right="0" w:hanging="169"/>
            </w:pPr>
            <w:r>
              <w:t>broj od</w:t>
            </w:r>
            <w:r>
              <w:t>bačenih žalbi za ostvarivanje prava na pristup informacijama</w:t>
            </w:r>
          </w:p>
          <w:p w:rsidR="00225726" w:rsidRDefault="00E3681B">
            <w:pPr>
              <w:numPr>
                <w:ilvl w:val="0"/>
                <w:numId w:val="19"/>
              </w:numPr>
              <w:spacing w:after="12" w:line="240" w:lineRule="auto"/>
              <w:ind w:right="0" w:hanging="169"/>
            </w:pPr>
            <w:r>
              <w:t>broj odbačenih žalbi za ponovnu uporabu informacija</w:t>
            </w:r>
          </w:p>
          <w:p w:rsidR="00225726" w:rsidRDefault="00E3681B">
            <w:pPr>
              <w:numPr>
                <w:ilvl w:val="0"/>
                <w:numId w:val="19"/>
              </w:numPr>
              <w:spacing w:after="332" w:line="240" w:lineRule="auto"/>
              <w:ind w:right="0" w:hanging="169"/>
            </w:pPr>
            <w:r>
              <w:t>ukupan broj odbačenih žalbi</w:t>
            </w:r>
          </w:p>
          <w:p w:rsidR="00225726" w:rsidRDefault="00E3681B">
            <w:pPr>
              <w:spacing w:after="140" w:line="240" w:lineRule="auto"/>
              <w:ind w:left="0" w:right="0" w:firstLine="0"/>
            </w:pPr>
            <w:r>
              <w:rPr>
                <w:b/>
              </w:rPr>
              <w:t>20 . Žalbe usvojene od tijela javne vlasti kao prvostupanjskog tijela</w:t>
            </w:r>
          </w:p>
          <w:p w:rsidR="00225726" w:rsidRDefault="00E3681B">
            <w:pPr>
              <w:numPr>
                <w:ilvl w:val="0"/>
                <w:numId w:val="20"/>
              </w:numPr>
              <w:spacing w:after="12" w:line="240" w:lineRule="auto"/>
              <w:ind w:right="0" w:hanging="169"/>
            </w:pPr>
            <w:r>
              <w:t>broj usvojenih žalbi za ostvarivanje prava na pristup informacijama</w:t>
            </w:r>
          </w:p>
          <w:p w:rsidR="00225726" w:rsidRDefault="00E3681B">
            <w:pPr>
              <w:numPr>
                <w:ilvl w:val="0"/>
                <w:numId w:val="20"/>
              </w:numPr>
              <w:spacing w:after="12" w:line="240" w:lineRule="auto"/>
              <w:ind w:right="0" w:hanging="169"/>
            </w:pPr>
            <w:r>
              <w:t>broj usvojenih žalbi za ponovnu uporabu informacija</w:t>
            </w:r>
          </w:p>
          <w:p w:rsidR="00225726" w:rsidRDefault="00E3681B">
            <w:pPr>
              <w:numPr>
                <w:ilvl w:val="0"/>
                <w:numId w:val="20"/>
              </w:numPr>
              <w:spacing w:after="331" w:line="240" w:lineRule="auto"/>
              <w:ind w:right="0" w:hanging="169"/>
            </w:pPr>
            <w:r>
              <w:t>ukupan broj usvojenih žalbi</w:t>
            </w:r>
          </w:p>
          <w:p w:rsidR="00225726" w:rsidRDefault="00E3681B">
            <w:pPr>
              <w:spacing w:after="459" w:line="240" w:lineRule="auto"/>
              <w:ind w:left="0" w:right="0" w:firstLine="0"/>
            </w:pPr>
            <w:r>
              <w:rPr>
                <w:b/>
                <w:sz w:val="23"/>
              </w:rPr>
              <w:t xml:space="preserve">E. TROŠKOVI PRUŽANJA INFORMACIJE </w:t>
            </w:r>
          </w:p>
          <w:p w:rsidR="00225726" w:rsidRDefault="00E3681B">
            <w:pPr>
              <w:spacing w:after="140" w:line="240" w:lineRule="auto"/>
              <w:ind w:left="0" w:right="0" w:firstLine="0"/>
            </w:pPr>
            <w:r>
              <w:rPr>
                <w:b/>
              </w:rPr>
              <w:t>21 . Visina ukupno ostvarene naknade stvarnih materijalnih troškova i troš</w:t>
            </w:r>
            <w:r>
              <w:rPr>
                <w:b/>
              </w:rPr>
              <w:t>kova dostave informacija</w:t>
            </w:r>
          </w:p>
          <w:p w:rsidR="00225726" w:rsidRDefault="00E3681B">
            <w:pPr>
              <w:numPr>
                <w:ilvl w:val="0"/>
                <w:numId w:val="21"/>
              </w:numPr>
              <w:spacing w:after="11" w:line="254" w:lineRule="auto"/>
              <w:ind w:right="3399" w:firstLine="0"/>
            </w:pPr>
            <w:r>
              <w:t>ukupan iznos naknade ostvarene pružanjem informacije temeljem zahtjeva za pristup informacijama</w:t>
            </w:r>
          </w:p>
          <w:p w:rsidR="00225726" w:rsidRDefault="00E3681B">
            <w:pPr>
              <w:numPr>
                <w:ilvl w:val="0"/>
                <w:numId w:val="21"/>
              </w:numPr>
              <w:spacing w:after="0" w:line="276" w:lineRule="auto"/>
              <w:ind w:right="3399" w:firstLine="0"/>
            </w:pPr>
            <w:r>
              <w:t>ukupan iznos naknade ostvarene pružanjem informacije temeljem zahtjeva za ponovnu uporabu informacija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0</w:t>
            </w:r>
          </w:p>
        </w:tc>
      </w:tr>
      <w:tr w:rsidR="00225726">
        <w:trPr>
          <w:trHeight w:val="260"/>
        </w:trPr>
        <w:tc>
          <w:tcPr>
            <w:tcW w:w="9874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16" w:right="0" w:firstLine="0"/>
            </w:pPr>
            <w:r>
              <w:lastRenderedPageBreak/>
              <w:t>c) ukupan iznos naknade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both"/>
            </w:pPr>
            <w:r>
              <w:t>0 ,00 kn</w:t>
            </w:r>
          </w:p>
        </w:tc>
      </w:tr>
    </w:tbl>
    <w:p w:rsidR="00225726" w:rsidRDefault="00E3681B">
      <w:pPr>
        <w:pStyle w:val="Heading1"/>
        <w:numPr>
          <w:ilvl w:val="0"/>
          <w:numId w:val="0"/>
        </w:numPr>
      </w:pPr>
      <w:r>
        <w:t xml:space="preserve">F. ISKLJUČIVA PRAVA NA PONOVNU UPORABU INFORMACIJA </w:t>
      </w:r>
    </w:p>
    <w:p w:rsidR="00225726" w:rsidRDefault="00E3681B">
      <w:pPr>
        <w:spacing w:after="0" w:line="247" w:lineRule="auto"/>
      </w:pPr>
      <w:r>
        <w:rPr>
          <w:b/>
        </w:rPr>
        <w:t>22 . Ugovori o isključivim pravima na ponovnu uporabu informacija</w:t>
      </w:r>
    </w:p>
    <w:tbl>
      <w:tblPr>
        <w:tblStyle w:val="TableGrid"/>
        <w:tblW w:w="10368" w:type="dxa"/>
        <w:tblInd w:w="8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43"/>
        <w:gridCol w:w="925"/>
      </w:tblGrid>
      <w:tr w:rsidR="00225726">
        <w:trPr>
          <w:trHeight w:val="2127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332" w:line="240" w:lineRule="auto"/>
              <w:ind w:left="16" w:right="0" w:firstLine="0"/>
            </w:pPr>
            <w:r>
              <w:t>a) Navedite broj sklopljenih ugovora o isključivim pravima na ponovnu uporabu informacija</w:t>
            </w:r>
          </w:p>
          <w:p w:rsidR="00225726" w:rsidRDefault="00E3681B">
            <w:pPr>
              <w:spacing w:after="140" w:line="240" w:lineRule="auto"/>
              <w:ind w:left="0" w:right="0" w:firstLine="0"/>
            </w:pPr>
            <w:r>
              <w:rPr>
                <w:b/>
              </w:rPr>
              <w:t>23 . Nositelji isključivih prava na ponovnu uporabu informacija</w:t>
            </w:r>
          </w:p>
          <w:p w:rsidR="00225726" w:rsidRDefault="00E3681B">
            <w:pPr>
              <w:spacing w:after="331" w:line="240" w:lineRule="auto"/>
              <w:ind w:left="16" w:right="0" w:firstLine="0"/>
            </w:pPr>
            <w:r>
              <w:t>a) Popis nositelja isključivih prava na ponovnu uporabu informacija</w:t>
            </w:r>
          </w:p>
          <w:p w:rsidR="00225726" w:rsidRDefault="00E3681B">
            <w:pPr>
              <w:spacing w:after="0" w:line="276" w:lineRule="auto"/>
              <w:ind w:left="0" w:right="0" w:firstLine="0"/>
            </w:pPr>
            <w:r>
              <w:rPr>
                <w:b/>
                <w:sz w:val="23"/>
              </w:rPr>
              <w:t>G. PROPISI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0</w:t>
            </w:r>
          </w:p>
        </w:tc>
      </w:tr>
      <w:tr w:rsidR="00225726">
        <w:trPr>
          <w:trHeight w:val="896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16" w:right="0" w:firstLine="0"/>
            </w:pPr>
            <w:r>
              <w:rPr>
                <w:b/>
              </w:rPr>
              <w:t>24. Imate li na svojoj internet stranici objavljene zakone i ostale propise koji se odnose na vaše područje rada?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   www.os-sela</w:t>
            </w:r>
          </w:p>
        </w:tc>
      </w:tr>
      <w:tr w:rsidR="00225726">
        <w:trPr>
          <w:trHeight w:val="512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726" w:rsidRDefault="00E3681B">
            <w:pPr>
              <w:spacing w:after="0" w:line="276" w:lineRule="auto"/>
              <w:ind w:left="16" w:right="0" w:firstLine="0"/>
            </w:pPr>
            <w:r>
              <w:rPr>
                <w:b/>
              </w:rPr>
              <w:t>25. Imate li na svojoj internet stranici objavljene opće akte i odluke kojima se utječe na interese korisnika?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</w:t>
            </w:r>
          </w:p>
        </w:tc>
      </w:tr>
      <w:tr w:rsidR="00225726">
        <w:trPr>
          <w:trHeight w:val="141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234" w:line="254" w:lineRule="auto"/>
              <w:ind w:left="16" w:right="798" w:firstLine="0"/>
            </w:pPr>
            <w:r>
              <w:rPr>
                <w:b/>
              </w:rPr>
              <w:t>26. Imate li na svojoj internet stranici objavljene nacrte podzakonskih i općih akata? (samo za obveznike provedbe savjetovanja s javnošću)</w:t>
            </w:r>
          </w:p>
          <w:p w:rsidR="00225726" w:rsidRDefault="00E3681B">
            <w:pPr>
              <w:spacing w:after="0" w:line="276" w:lineRule="auto"/>
              <w:ind w:left="0" w:right="0" w:firstLine="0"/>
            </w:pPr>
            <w:r>
              <w:rPr>
                <w:b/>
                <w:sz w:val="23"/>
              </w:rPr>
              <w:t>H. PLANIRANJE I IZVJEŠTAVANJE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</w:t>
            </w:r>
          </w:p>
        </w:tc>
      </w:tr>
      <w:tr w:rsidR="00225726">
        <w:trPr>
          <w:trHeight w:val="624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16" w:right="0" w:firstLine="0"/>
            </w:pPr>
            <w:r>
              <w:rPr>
                <w:b/>
              </w:rPr>
              <w:t>27. Imate li na svojoj internet stranici objavljene godišnje planove, programe, upute?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</w:t>
            </w:r>
          </w:p>
        </w:tc>
      </w:tr>
      <w:tr w:rsidR="00225726">
        <w:trPr>
          <w:trHeight w:val="512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726" w:rsidRDefault="00E3681B">
            <w:pPr>
              <w:spacing w:after="0" w:line="276" w:lineRule="auto"/>
              <w:ind w:left="16" w:right="0" w:firstLine="0"/>
            </w:pPr>
            <w:r>
              <w:rPr>
                <w:b/>
              </w:rPr>
              <w:t>28. Imate li na svojoj internet stranici objavljene strateške dokumente?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</w:t>
            </w:r>
          </w:p>
        </w:tc>
      </w:tr>
      <w:tr w:rsidR="00225726">
        <w:trPr>
          <w:trHeight w:val="117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235" w:line="240" w:lineRule="auto"/>
              <w:ind w:left="16" w:right="0" w:firstLine="0"/>
            </w:pPr>
            <w:r>
              <w:rPr>
                <w:b/>
              </w:rPr>
              <w:t>29. Imate li na svojoj internet stranici objavljena izvješća o radu?</w:t>
            </w:r>
          </w:p>
          <w:p w:rsidR="00225726" w:rsidRDefault="00E3681B">
            <w:pPr>
              <w:spacing w:after="0" w:line="276" w:lineRule="auto"/>
              <w:ind w:left="0" w:right="0" w:firstLine="0"/>
            </w:pPr>
            <w:r>
              <w:rPr>
                <w:b/>
                <w:sz w:val="23"/>
              </w:rPr>
              <w:t>I. FINANCIJSKA TRANSPARENTNOST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</w:t>
            </w:r>
          </w:p>
        </w:tc>
      </w:tr>
      <w:tr w:rsidR="00225726">
        <w:trPr>
          <w:trHeight w:val="864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16" w:right="1070" w:firstLine="0"/>
            </w:pPr>
            <w:r>
              <w:rPr>
                <w:b/>
              </w:rPr>
              <w:t>30. Imate li na svojoj internet stranici objavljen proračun, financijski plan ili drugi odgovarajući dokument kojim se utvrđuju prihodi i rashodi?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</w:t>
            </w:r>
          </w:p>
        </w:tc>
      </w:tr>
      <w:tr w:rsidR="00225726">
        <w:trPr>
          <w:trHeight w:val="752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726" w:rsidRDefault="00E3681B">
            <w:pPr>
              <w:spacing w:after="0" w:line="276" w:lineRule="auto"/>
              <w:ind w:left="16" w:right="1111" w:firstLine="0"/>
            </w:pPr>
            <w:r>
              <w:rPr>
                <w:b/>
              </w:rPr>
              <w:t>31. Imate li na svojoj internet stranici objavljena financijska izvješća odnosno izvješća o izvršenju proračuna ili financijskog plana?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</w:t>
            </w:r>
          </w:p>
        </w:tc>
      </w:tr>
      <w:tr w:rsidR="00225726">
        <w:trPr>
          <w:trHeight w:val="752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726" w:rsidRDefault="00E3681B">
            <w:pPr>
              <w:spacing w:after="0" w:line="276" w:lineRule="auto"/>
              <w:ind w:left="16" w:right="872" w:firstLine="0"/>
            </w:pPr>
            <w:r>
              <w:rPr>
                <w:b/>
              </w:rPr>
              <w:t>32. Imate li na svojoj internet stranici objavljene informacije o dodijeljenim bespovratnim sredstvima, sponzorstvim</w:t>
            </w:r>
            <w:r>
              <w:rPr>
                <w:b/>
              </w:rPr>
              <w:t>a, donacija ili drugim pomoćima, uključujući popis korisnika i visinu iznosa?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</w:t>
            </w:r>
          </w:p>
        </w:tc>
      </w:tr>
      <w:tr w:rsidR="00225726">
        <w:trPr>
          <w:trHeight w:val="141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234" w:line="254" w:lineRule="auto"/>
              <w:ind w:left="16" w:right="1177" w:firstLine="0"/>
            </w:pPr>
            <w:r>
              <w:rPr>
                <w:b/>
              </w:rPr>
              <w:t>33. Imate li na svojoj internet stranici objavljene informacije o postupcima javne nabave i dokumentaciji za nadmetanje te informacije o izvršavanju ugovora i druge informaci</w:t>
            </w:r>
            <w:r>
              <w:rPr>
                <w:b/>
              </w:rPr>
              <w:t>je sukladno zakonu kojim se uređuju javne nabave?</w:t>
            </w:r>
          </w:p>
          <w:p w:rsidR="00225726" w:rsidRDefault="00E3681B">
            <w:pPr>
              <w:spacing w:after="0" w:line="276" w:lineRule="auto"/>
              <w:ind w:left="0" w:right="0" w:firstLine="0"/>
            </w:pPr>
            <w:r>
              <w:rPr>
                <w:b/>
                <w:sz w:val="23"/>
              </w:rPr>
              <w:t>J. ORGANIZACIJA I RAD TIJELA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</w:t>
            </w:r>
          </w:p>
        </w:tc>
      </w:tr>
      <w:tr w:rsidR="00225726">
        <w:trPr>
          <w:trHeight w:val="864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16" w:right="781" w:firstLine="0"/>
            </w:pPr>
            <w:r>
              <w:rPr>
                <w:b/>
              </w:rPr>
              <w:t>34. Imate li na svojoj internet stranici objavljene informacije o unutarnjem ustrojstvu s imenima čelnika i voditelja ustrojstvenih jedinica i njihovim kontakt podacima?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</w:t>
            </w:r>
          </w:p>
        </w:tc>
      </w:tr>
      <w:tr w:rsidR="00225726">
        <w:trPr>
          <w:trHeight w:val="752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726" w:rsidRDefault="00E3681B">
            <w:pPr>
              <w:spacing w:after="0" w:line="276" w:lineRule="auto"/>
              <w:ind w:left="16" w:right="484" w:firstLine="0"/>
            </w:pPr>
            <w:r>
              <w:rPr>
                <w:b/>
              </w:rPr>
              <w:t>35. Imate li na svojoj internet stranici objavljene zaključke sa službenih sjednica i službene dokumente usvojene na tim sjednicama?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</w:t>
            </w:r>
          </w:p>
        </w:tc>
      </w:tr>
      <w:tr w:rsidR="00225726">
        <w:trPr>
          <w:trHeight w:val="1170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235" w:line="240" w:lineRule="auto"/>
              <w:ind w:left="16" w:right="0" w:firstLine="0"/>
            </w:pPr>
            <w:r>
              <w:rPr>
                <w:b/>
              </w:rPr>
              <w:lastRenderedPageBreak/>
              <w:t>36. Imate li na svojoj Internet stranici objavljene informacije o radu formalnih radnih tijela iz vaše nadležnosti?</w:t>
            </w:r>
          </w:p>
          <w:p w:rsidR="00225726" w:rsidRDefault="00E3681B">
            <w:pPr>
              <w:spacing w:after="0" w:line="276" w:lineRule="auto"/>
              <w:ind w:left="0" w:right="0" w:firstLine="0"/>
            </w:pPr>
            <w:r>
              <w:rPr>
                <w:b/>
                <w:sz w:val="23"/>
              </w:rPr>
              <w:t>K. INFORMACIJE O USLUGAMA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</w:t>
            </w:r>
          </w:p>
        </w:tc>
      </w:tr>
      <w:tr w:rsidR="00225726">
        <w:trPr>
          <w:trHeight w:val="492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16" w:right="0" w:firstLine="0"/>
            </w:pPr>
            <w:r>
              <w:rPr>
                <w:b/>
              </w:rPr>
              <w:t>37. Imate li na svojoj internet stranici objavljene registre i baze podataka ili informacije o registrima i bazama podataka iz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0" w:right="0" w:firstLine="0"/>
              <w:jc w:val="right"/>
            </w:pPr>
            <w:r>
              <w:t>Da</w:t>
            </w:r>
          </w:p>
        </w:tc>
      </w:tr>
    </w:tbl>
    <w:p w:rsidR="00225726" w:rsidRDefault="00E3681B">
      <w:pPr>
        <w:spacing w:after="0" w:line="247" w:lineRule="auto"/>
        <w:ind w:right="1756"/>
      </w:pPr>
      <w:r>
        <w:rPr>
          <w:b/>
        </w:rPr>
        <w:t>vaše nadležnosti s metapodacima te načinu pristupa i ponovne uporabe? Imate li objavljene uvjete za ponovnu uporabu ( čl.31., st.5.)?</w:t>
      </w:r>
    </w:p>
    <w:tbl>
      <w:tblPr>
        <w:tblStyle w:val="TableGrid"/>
        <w:tblW w:w="10368" w:type="dxa"/>
        <w:tblInd w:w="8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50"/>
        <w:gridCol w:w="218"/>
      </w:tblGrid>
      <w:tr w:rsidR="00225726">
        <w:trPr>
          <w:trHeight w:val="620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16" w:right="1527" w:firstLine="0"/>
            </w:pPr>
            <w:r>
              <w:rPr>
                <w:b/>
              </w:rPr>
              <w:t>38. Imate li na svojoj internet stranici objavljene informacije o javnim uslugama koje pružate na vidljivom mjestu, s pove</w:t>
            </w:r>
            <w:r>
              <w:rPr>
                <w:b/>
              </w:rPr>
              <w:t>znicom na one koji se pružaju elektroničkim putem (e-usluge)?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5" w:right="0" w:firstLine="0"/>
              <w:jc w:val="both"/>
            </w:pPr>
            <w:r>
              <w:t>Da</w:t>
            </w:r>
          </w:p>
        </w:tc>
      </w:tr>
      <w:tr w:rsidR="00225726">
        <w:trPr>
          <w:trHeight w:val="1410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234" w:line="254" w:lineRule="auto"/>
              <w:ind w:left="16" w:right="1638" w:firstLine="0"/>
            </w:pPr>
            <w:r>
              <w:rPr>
                <w:b/>
              </w:rPr>
              <w:t>39. Imate li na svojoj internet stranici objavljene obavijesti o raspisanim natječajima, dokumentaciju potrebnu za sudjelovanje u natječajnom postupku i obavijest o ishodu natječajnog postupka?</w:t>
            </w:r>
          </w:p>
          <w:p w:rsidR="00225726" w:rsidRDefault="00E3681B">
            <w:pPr>
              <w:spacing w:after="0" w:line="276" w:lineRule="auto"/>
              <w:ind w:left="0" w:right="0" w:firstLine="0"/>
            </w:pPr>
            <w:r>
              <w:rPr>
                <w:b/>
                <w:sz w:val="23"/>
              </w:rPr>
              <w:t>L. INFORMIRANJE JAVNOSTI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5" w:right="0" w:firstLine="0"/>
              <w:jc w:val="both"/>
            </w:pPr>
            <w:r>
              <w:t>Da</w:t>
            </w:r>
          </w:p>
        </w:tc>
      </w:tr>
      <w:tr w:rsidR="00225726">
        <w:trPr>
          <w:trHeight w:val="864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16" w:right="1867" w:firstLine="0"/>
            </w:pPr>
            <w:r>
              <w:rPr>
                <w:b/>
              </w:rPr>
              <w:t>40. Imate li na svojoj internet stranici objavljene obavijesti o načinu ostvarivanja prava na pristup informacijama i ponovne uporabe, podatke za kontakt službenika za informiranje, obrasce za ostvarivanje prava te visinu naknade?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5" w:right="0" w:firstLine="0"/>
              <w:jc w:val="both"/>
            </w:pPr>
            <w:r>
              <w:t>Da</w:t>
            </w:r>
          </w:p>
        </w:tc>
      </w:tr>
      <w:tr w:rsidR="00225726">
        <w:trPr>
          <w:trHeight w:val="1410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234" w:line="254" w:lineRule="auto"/>
              <w:ind w:left="16" w:right="1609" w:firstLine="0"/>
            </w:pPr>
            <w:r>
              <w:rPr>
                <w:b/>
              </w:rPr>
              <w:t>41. Imate li na svojo</w:t>
            </w:r>
            <w:r>
              <w:rPr>
                <w:b/>
              </w:rPr>
              <w:t>j internet stranici objavljene odgovore na najčešće postavljana pitanja, o načinu podnošenja upita građana i medija?</w:t>
            </w:r>
          </w:p>
          <w:p w:rsidR="00225726" w:rsidRDefault="00E3681B">
            <w:pPr>
              <w:spacing w:after="0" w:line="276" w:lineRule="auto"/>
              <w:ind w:left="0" w:right="0" w:firstLine="0"/>
            </w:pPr>
            <w:r>
              <w:rPr>
                <w:b/>
                <w:sz w:val="23"/>
              </w:rPr>
              <w:t>M. PONOVNA UPORABA INFORMACIJA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5" w:right="0" w:firstLine="0"/>
              <w:jc w:val="both"/>
            </w:pPr>
            <w:r>
              <w:t>Da</w:t>
            </w:r>
          </w:p>
        </w:tc>
      </w:tr>
      <w:tr w:rsidR="00225726">
        <w:trPr>
          <w:trHeight w:val="864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16" w:right="1577" w:firstLine="0"/>
            </w:pPr>
            <w:r>
              <w:rPr>
                <w:b/>
              </w:rPr>
              <w:t>42. Imate li na svojoj internet stranici objavljene registre i baze podataka ili informacije o registrima i bazama podataka iz vaše nadležnosti s metapodacima te načinu ponovne uporabe?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5" w:right="0" w:firstLine="0"/>
              <w:jc w:val="both"/>
            </w:pPr>
            <w:r>
              <w:t>Da</w:t>
            </w:r>
          </w:p>
        </w:tc>
      </w:tr>
      <w:tr w:rsidR="00225726">
        <w:trPr>
          <w:trHeight w:val="512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726" w:rsidRDefault="00E3681B">
            <w:pPr>
              <w:spacing w:after="0" w:line="276" w:lineRule="auto"/>
              <w:ind w:left="16" w:right="0" w:firstLine="0"/>
            </w:pPr>
            <w:r>
              <w:rPr>
                <w:b/>
              </w:rPr>
              <w:t>43. Imate li na svojoj internet stranici objavljene uvjete za pono</w:t>
            </w:r>
            <w:r>
              <w:rPr>
                <w:b/>
              </w:rPr>
              <w:t>vnu uporabu (čl. 31., st.5.)?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726" w:rsidRDefault="00E3681B">
            <w:pPr>
              <w:spacing w:after="0" w:line="276" w:lineRule="auto"/>
              <w:ind w:left="5" w:right="0" w:firstLine="0"/>
              <w:jc w:val="both"/>
            </w:pPr>
            <w:r>
              <w:t>Da</w:t>
            </w:r>
          </w:p>
        </w:tc>
      </w:tr>
      <w:tr w:rsidR="00225726">
        <w:trPr>
          <w:trHeight w:val="1170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235" w:line="240" w:lineRule="auto"/>
              <w:ind w:left="16" w:right="0" w:firstLine="0"/>
            </w:pPr>
            <w:r>
              <w:rPr>
                <w:b/>
              </w:rPr>
              <w:t>44. Imate li na svojoj internet stranici objavljene ugovore o isključivim pravima (čl. 34., st.6.)?</w:t>
            </w:r>
          </w:p>
          <w:p w:rsidR="00225726" w:rsidRDefault="00E3681B">
            <w:pPr>
              <w:spacing w:after="0" w:line="276" w:lineRule="auto"/>
              <w:ind w:left="0" w:right="0" w:firstLine="0"/>
            </w:pPr>
            <w:r>
              <w:rPr>
                <w:b/>
                <w:sz w:val="23"/>
              </w:rPr>
              <w:t>N. JAVNOST RADA SUKLADNO ČLANKU 12. ZPPI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5" w:right="0" w:firstLine="0"/>
              <w:jc w:val="both"/>
            </w:pPr>
            <w:r>
              <w:t>Da</w:t>
            </w:r>
          </w:p>
        </w:tc>
      </w:tr>
      <w:tr w:rsidR="00225726">
        <w:trPr>
          <w:trHeight w:val="864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16" w:right="1497" w:firstLine="0"/>
            </w:pPr>
            <w:r>
              <w:rPr>
                <w:b/>
              </w:rPr>
              <w:t>45. Objavljujete li na internet stranici dnevni red sjednica kolegijalnih službenih tijela, vrijeme održavanja i informacije o načinu rada?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5" w:right="0" w:firstLine="0"/>
              <w:jc w:val="both"/>
            </w:pPr>
            <w:r>
              <w:t>Da</w:t>
            </w:r>
          </w:p>
        </w:tc>
      </w:tr>
      <w:tr w:rsidR="00225726">
        <w:trPr>
          <w:trHeight w:val="752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726" w:rsidRDefault="00E3681B">
            <w:pPr>
              <w:spacing w:after="0" w:line="276" w:lineRule="auto"/>
              <w:ind w:left="16" w:right="1911" w:firstLine="0"/>
            </w:pPr>
            <w:r>
              <w:rPr>
                <w:b/>
              </w:rPr>
              <w:t>46. Postoje li objavljene informacije o mogućnostima neposrednog uvida u rad tijela (prisustvovanja sjednici), b</w:t>
            </w:r>
            <w:r>
              <w:rPr>
                <w:b/>
              </w:rPr>
              <w:t>roju osoba koje mogu prisustvovati sjednici kao i načinu prijavljivanja?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5" w:right="0" w:firstLine="0"/>
              <w:jc w:val="both"/>
            </w:pPr>
            <w:r>
              <w:t>Da</w:t>
            </w:r>
          </w:p>
        </w:tc>
      </w:tr>
      <w:tr w:rsidR="00225726">
        <w:trPr>
          <w:trHeight w:val="752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726" w:rsidRDefault="00E3681B">
            <w:pPr>
              <w:spacing w:after="0" w:line="276" w:lineRule="auto"/>
              <w:ind w:left="16" w:right="1681" w:firstLine="0"/>
            </w:pPr>
            <w:r>
              <w:rPr>
                <w:b/>
              </w:rPr>
              <w:t>47. Je li Vaše tijelo javne vlasti obveznik dostave dokumenata u Središnji katalog službenih dokumenata RH sukladno čl. 10 a. ZPPI?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both"/>
            </w:pPr>
            <w:r>
              <w:t>Ne</w:t>
            </w:r>
          </w:p>
        </w:tc>
      </w:tr>
      <w:tr w:rsidR="00225726">
        <w:trPr>
          <w:trHeight w:val="3616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236" w:line="240" w:lineRule="auto"/>
              <w:ind w:left="16" w:right="0" w:firstLine="0"/>
            </w:pPr>
            <w:r>
              <w:rPr>
                <w:b/>
              </w:rPr>
              <w:t>50. Je li vaše tijelo javne vlasti obveznik provedbe savjetovanja s javnošću sukladno čl. 11. ZPPI?</w:t>
            </w:r>
          </w:p>
          <w:p w:rsidR="00225726" w:rsidRDefault="00E3681B">
            <w:pPr>
              <w:spacing w:after="140" w:line="240" w:lineRule="auto"/>
              <w:ind w:left="0" w:right="0" w:firstLine="0"/>
            </w:pPr>
            <w:r>
              <w:rPr>
                <w:b/>
              </w:rPr>
              <w:t>53 . Provedba savjetovanja s javnošću</w:t>
            </w:r>
          </w:p>
          <w:p w:rsidR="00225726" w:rsidRDefault="00E3681B">
            <w:pPr>
              <w:numPr>
                <w:ilvl w:val="0"/>
                <w:numId w:val="22"/>
              </w:numPr>
              <w:spacing w:after="12" w:line="240" w:lineRule="auto"/>
              <w:ind w:right="3746" w:firstLine="0"/>
            </w:pPr>
            <w:r>
              <w:t>Navedite broj provedenih savjetovanja s javnošću sukladno čl.11., st.2. ?</w:t>
            </w:r>
          </w:p>
          <w:p w:rsidR="00225726" w:rsidRDefault="00E3681B">
            <w:pPr>
              <w:numPr>
                <w:ilvl w:val="0"/>
                <w:numId w:val="22"/>
              </w:numPr>
              <w:spacing w:after="331" w:line="254" w:lineRule="auto"/>
              <w:ind w:right="3746" w:firstLine="0"/>
            </w:pPr>
            <w:r>
              <w:t>Ako ste provodili savjetovanja, istaknite poveznicu na mjesto na kojem su objavljeni dokumenti za savjetovanja na internet stranici.</w:t>
            </w:r>
          </w:p>
          <w:p w:rsidR="00225726" w:rsidRDefault="00E3681B">
            <w:pPr>
              <w:spacing w:after="140" w:line="240" w:lineRule="auto"/>
              <w:ind w:left="0" w:right="0" w:firstLine="0"/>
            </w:pPr>
            <w:r>
              <w:rPr>
                <w:b/>
              </w:rPr>
              <w:t>54 . Trajanje savjetovanja s javnošću</w:t>
            </w:r>
          </w:p>
          <w:p w:rsidR="00225726" w:rsidRDefault="00E3681B">
            <w:pPr>
              <w:spacing w:after="332" w:line="240" w:lineRule="auto"/>
              <w:ind w:left="16" w:right="0" w:firstLine="0"/>
            </w:pPr>
            <w:r>
              <w:t>a) Navedite prosječnu duljinu trajanja savjetovanja sukladno čl.11., st.3. u danima?</w:t>
            </w:r>
          </w:p>
          <w:p w:rsidR="00225726" w:rsidRDefault="00E3681B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56 . Navedite način provođenja savjetovanja i poveznicu na mjesto gdje se objavljuju savjetovanja.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225726" w:rsidRDefault="00E3681B">
            <w:pPr>
              <w:spacing w:after="0" w:line="276" w:lineRule="auto"/>
              <w:ind w:left="0" w:right="0" w:firstLine="0"/>
              <w:jc w:val="both"/>
            </w:pPr>
            <w:r>
              <w:t>Ne</w:t>
            </w:r>
          </w:p>
        </w:tc>
      </w:tr>
      <w:tr w:rsidR="00225726">
        <w:trPr>
          <w:trHeight w:val="624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16" w:right="0" w:firstLine="0"/>
            </w:pPr>
            <w:r>
              <w:rPr>
                <w:b/>
              </w:rPr>
              <w:lastRenderedPageBreak/>
              <w:t>57. Postoji li zamjena za odsutnog službenika za informiranje?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0" w:right="0" w:firstLine="0"/>
              <w:jc w:val="both"/>
            </w:pPr>
            <w:r>
              <w:t>Ne</w:t>
            </w:r>
          </w:p>
        </w:tc>
      </w:tr>
      <w:tr w:rsidR="00225726">
        <w:trPr>
          <w:trHeight w:val="380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16" w:right="0" w:firstLine="0"/>
            </w:pPr>
            <w:r>
              <w:rPr>
                <w:b/>
              </w:rPr>
              <w:t>58. Jeste li pohađali edukaciju o ZPPI tijekom 2017. godine?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726" w:rsidRDefault="00E3681B">
            <w:pPr>
              <w:spacing w:after="0" w:line="276" w:lineRule="auto"/>
              <w:ind w:left="0" w:right="0" w:firstLine="0"/>
              <w:jc w:val="both"/>
            </w:pPr>
            <w:r>
              <w:t>Ne</w:t>
            </w:r>
          </w:p>
        </w:tc>
      </w:tr>
    </w:tbl>
    <w:p w:rsidR="00225726" w:rsidRDefault="00E3681B">
      <w:pPr>
        <w:numPr>
          <w:ilvl w:val="0"/>
          <w:numId w:val="17"/>
        </w:numPr>
        <w:spacing w:after="460" w:line="247" w:lineRule="auto"/>
        <w:ind w:left="1091" w:hanging="264"/>
      </w:pPr>
      <w:r>
        <w:rPr>
          <w:b/>
        </w:rPr>
        <w:t>Edukacije o ZPPI tijekom 2017. godine. Ako ste pohađali edukacije, navedite koje :</w:t>
      </w:r>
    </w:p>
    <w:p w:rsidR="00225726" w:rsidRDefault="00E3681B">
      <w:pPr>
        <w:numPr>
          <w:ilvl w:val="0"/>
          <w:numId w:val="17"/>
        </w:numPr>
        <w:spacing w:after="0" w:line="247" w:lineRule="auto"/>
        <w:ind w:left="1091" w:hanging="264"/>
      </w:pPr>
      <w:r>
        <w:rPr>
          <w:b/>
        </w:rPr>
        <w:t>Označite aspekte primjene ZPPI u kojima bi Vam koristila dodatna edukacija</w:t>
      </w:r>
    </w:p>
    <w:p w:rsidR="00225726" w:rsidRDefault="00E3681B">
      <w:pPr>
        <w:spacing w:after="348"/>
      </w:pPr>
      <w:r>
        <w:t>-  Savjetovanja s javnošću</w:t>
      </w:r>
    </w:p>
    <w:p w:rsidR="00225726" w:rsidRDefault="00E3681B">
      <w:pPr>
        <w:numPr>
          <w:ilvl w:val="0"/>
          <w:numId w:val="17"/>
        </w:numPr>
        <w:spacing w:after="14828" w:line="247" w:lineRule="auto"/>
        <w:ind w:left="1091" w:hanging="264"/>
      </w:pPr>
      <w:r>
        <w:rPr>
          <w:b/>
        </w:rPr>
        <w:t>Jeste li primijenili upitnik za samoprocjenu kvalitete primjene ZPPI u Vašem tijelu javne vlasti koji je dostupan na</w:t>
      </w:r>
      <w:r>
        <w:rPr>
          <w:b/>
        </w:rPr>
        <w:tab/>
      </w:r>
      <w:r>
        <w:t xml:space="preserve">Da </w:t>
      </w:r>
      <w:r>
        <w:rPr>
          <w:b/>
        </w:rPr>
        <w:t>internet stranici Povjerenika za informiranje?</w:t>
      </w:r>
    </w:p>
    <w:p w:rsidR="00225726" w:rsidRDefault="00E3681B">
      <w:pPr>
        <w:spacing w:after="0" w:line="240" w:lineRule="auto"/>
        <w:ind w:left="0" w:right="0" w:firstLine="0"/>
      </w:pPr>
      <w:hyperlink r:id="rId8">
        <w:r>
          <w:rPr>
            <w:rFonts w:ascii="Arial" w:eastAsia="Arial" w:hAnsi="Arial" w:cs="Arial"/>
            <w:sz w:val="2"/>
          </w:rPr>
          <w:t>Powered by TCPDF (www.tcpdf.org)</w:t>
        </w:r>
      </w:hyperlink>
    </w:p>
    <w:sectPr w:rsidR="00225726">
      <w:footerReference w:type="even" r:id="rId9"/>
      <w:footerReference w:type="default" r:id="rId10"/>
      <w:footerReference w:type="first" r:id="rId11"/>
      <w:pgSz w:w="11906" w:h="16838"/>
      <w:pgMar w:top="846" w:right="655" w:bottom="20" w:left="57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81B" w:rsidRDefault="00E3681B">
      <w:pPr>
        <w:spacing w:after="0" w:line="240" w:lineRule="auto"/>
      </w:pPr>
      <w:r>
        <w:separator/>
      </w:r>
    </w:p>
  </w:endnote>
  <w:endnote w:type="continuationSeparator" w:id="0">
    <w:p w:rsidR="00E3681B" w:rsidRDefault="00E3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26" w:rsidRDefault="00E3681B">
    <w:pPr>
      <w:spacing w:after="166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10332003</wp:posOffset>
              </wp:positionV>
              <wp:extent cx="6480005" cy="3600"/>
              <wp:effectExtent l="0" t="0" r="0" b="0"/>
              <wp:wrapSquare wrapText="bothSides"/>
              <wp:docPr id="3434" name="Group 34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5" cy="3600"/>
                        <a:chOff x="0" y="0"/>
                        <a:chExt cx="6480005" cy="3600"/>
                      </a:xfrm>
                    </wpg:grpSpPr>
                    <wps:wsp>
                      <wps:cNvPr id="3435" name="Shape 3435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3600" cap="flat">
                          <a:miter lim="127000"/>
                        </a:ln>
                      </wps:spPr>
                      <wps:style>
                        <a:lnRef idx="1">
                          <a:srgbClr val="E1E1E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8E4887" id="Group 3434" o:spid="_x0000_s1026" style="position:absolute;margin-left:42.5pt;margin-top:813.55pt;width:510.25pt;height:.3pt;z-index:251658240;mso-position-horizontal-relative:page;mso-position-vertical-relative:page" coordsize="6480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">
              <v:shape id="Shape 3435" o:spid="_x0000_s1027" style="position:absolute;width:64800;height:0;visibility:visible;mso-wrap-style:square;v-text-anchor:top" coordsize="648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Hp8YA&#10;AADdAAAADwAAAGRycy9kb3ducmV2LnhtbESPQWvCQBSE7wX/w/IEb3VTtVKiq7SCIIIUbRG8PbLP&#10;bGj2bcyuJvn3riD0OMzMN8x82dpS3Kj2hWMFb8MEBHHmdMG5gt+f9esHCB+QNZaOSUFHHpaL3ssc&#10;U+0a3tPtEHIRIexTVGBCqFIpfWbIoh+6ijh6Z1dbDFHWudQ1NhFuSzlKkqm0WHBcMFjRylD2d7ha&#10;BTtpLsfV9+Wr2p9PTZEl2647TZUa9NvPGYhAbfgPP9sbrWA8Gb/D4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xHp8YAAADdAAAADwAAAAAAAAAAAAAAAACYAgAAZHJz&#10;L2Rvd25yZXYueG1sUEsFBgAAAAAEAAQA9QAAAIsDAAAAAA==&#10;" path="m,l6480005,e" filled="f" strokecolor="#e1e1e1" strokeweight=".1mm">
                <v:stroke miterlimit="83231f" joinstyle="miter"/>
                <v:path arrowok="t" textboxrect="0,0,6480005,0"/>
              </v:shape>
              <w10:wrap type="square" anchorx="page" anchory="page"/>
            </v:group>
          </w:pict>
        </mc:Fallback>
      </mc:AlternateContent>
    </w:r>
  </w:p>
  <w:p w:rsidR="00225726" w:rsidRDefault="00E3681B">
    <w:pPr>
      <w:spacing w:after="0" w:line="240" w:lineRule="auto"/>
      <w:ind w:left="0" w:right="0" w:firstLine="0"/>
    </w:pPr>
    <w:r>
      <w:rPr>
        <w:sz w:val="16"/>
      </w:rPr>
      <w:t xml:space="preserve">Izvješće o provedbi Zakona o pravu na pristup informacijama za 2017. godinu / Stranica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od 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7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26" w:rsidRDefault="00E3681B">
    <w:pPr>
      <w:spacing w:after="166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10332003</wp:posOffset>
              </wp:positionV>
              <wp:extent cx="6480005" cy="3600"/>
              <wp:effectExtent l="0" t="0" r="0" b="0"/>
              <wp:wrapSquare wrapText="bothSides"/>
              <wp:docPr id="3422" name="Group 3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5" cy="3600"/>
                        <a:chOff x="0" y="0"/>
                        <a:chExt cx="6480005" cy="3600"/>
                      </a:xfrm>
                    </wpg:grpSpPr>
                    <wps:wsp>
                      <wps:cNvPr id="3423" name="Shape 3423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3600" cap="flat">
                          <a:miter lim="127000"/>
                        </a:ln>
                      </wps:spPr>
                      <wps:style>
                        <a:lnRef idx="1">
                          <a:srgbClr val="E1E1E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CCFC8C" id="Group 3422" o:spid="_x0000_s1026" style="position:absolute;margin-left:42.5pt;margin-top:813.55pt;width:510.25pt;height:.3pt;z-index:251659264;mso-position-horizontal-relative:page;mso-position-vertical-relative:page" coordsize="6480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">
              <v:shape id="Shape 3423" o:spid="_x0000_s1027" style="position:absolute;width:64800;height:0;visibility:visible;mso-wrap-style:square;v-text-anchor:top" coordsize="648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slccA&#10;AADdAAAADwAAAGRycy9kb3ducmV2LnhtbESP3WrCQBSE7wu+w3KE3jUbf5ASXUUFoRSkaEvBu0P2&#10;mA1mz8bs1iRv3xUEL4eZ+YZZrDpbiRs1vnSsYJSkIIhzp0suFPx8797eQfiArLFyTAp68rBaDl4W&#10;mGnX8oFux1CICGGfoQITQp1J6XNDFn3iauLonV1jMUTZFFI32Ea4reQ4TWfSYslxwWBNW0P55fhn&#10;Feyluf5uv66b+nA+tWWefvb9aabU67Bbz0EE6sIz/Gh/aAWT6XgC9zfxCc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g7JXHAAAA3QAAAA8AAAAAAAAAAAAAAAAAmAIAAGRy&#10;cy9kb3ducmV2LnhtbFBLBQYAAAAABAAEAPUAAACMAwAAAAA=&#10;" path="m,l6480005,e" filled="f" strokecolor="#e1e1e1" strokeweight=".1mm">
                <v:stroke miterlimit="83231f" joinstyle="miter"/>
                <v:path arrowok="t" textboxrect="0,0,6480005,0"/>
              </v:shape>
              <w10:wrap type="square" anchorx="page" anchory="page"/>
            </v:group>
          </w:pict>
        </mc:Fallback>
      </mc:AlternateContent>
    </w:r>
  </w:p>
  <w:p w:rsidR="00225726" w:rsidRDefault="00E3681B">
    <w:pPr>
      <w:spacing w:after="0" w:line="240" w:lineRule="auto"/>
      <w:ind w:left="0" w:right="0" w:firstLine="0"/>
    </w:pPr>
    <w:r>
      <w:rPr>
        <w:sz w:val="16"/>
      </w:rPr>
      <w:t>Izvješće o provedbi Zakona o p</w:t>
    </w:r>
    <w:r>
      <w:rPr>
        <w:sz w:val="16"/>
      </w:rPr>
      <w:t xml:space="preserve">ravu na pristup informacijama za 2017. godinu / Stranica  </w:t>
    </w:r>
    <w:r>
      <w:fldChar w:fldCharType="begin"/>
    </w:r>
    <w:r>
      <w:instrText xml:space="preserve"> PAGE   \* MERGEFORMAT </w:instrText>
    </w:r>
    <w:r>
      <w:fldChar w:fldCharType="separate"/>
    </w:r>
    <w:r w:rsidR="001019AC" w:rsidRPr="001019AC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od  </w:t>
    </w:r>
    <w:r>
      <w:fldChar w:fldCharType="begin"/>
    </w:r>
    <w:r>
      <w:instrText xml:space="preserve"> NUMPAGES   \* MERGEFORMAT </w:instrText>
    </w:r>
    <w:r>
      <w:fldChar w:fldCharType="separate"/>
    </w:r>
    <w:r w:rsidR="001019AC" w:rsidRPr="001019AC">
      <w:rPr>
        <w:noProof/>
        <w:sz w:val="16"/>
      </w:rPr>
      <w:t>8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26" w:rsidRDefault="00E3681B">
    <w:pPr>
      <w:spacing w:after="166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10332003</wp:posOffset>
              </wp:positionV>
              <wp:extent cx="6480005" cy="3600"/>
              <wp:effectExtent l="0" t="0" r="0" b="0"/>
              <wp:wrapSquare wrapText="bothSides"/>
              <wp:docPr id="3410" name="Group 3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5" cy="3600"/>
                        <a:chOff x="0" y="0"/>
                        <a:chExt cx="6480005" cy="3600"/>
                      </a:xfrm>
                    </wpg:grpSpPr>
                    <wps:wsp>
                      <wps:cNvPr id="3411" name="Shape 3411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3600" cap="flat">
                          <a:miter lim="127000"/>
                        </a:ln>
                      </wps:spPr>
                      <wps:style>
                        <a:lnRef idx="1">
                          <a:srgbClr val="E1E1E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E86A4C" id="Group 3410" o:spid="_x0000_s1026" style="position:absolute;margin-left:42.5pt;margin-top:813.55pt;width:510.25pt;height:.3pt;z-index:251660288;mso-position-horizontal-relative:page;mso-position-vertical-relative:page" coordsize="6480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">
              <v:shape id="Shape 3411" o:spid="_x0000_s1027" style="position:absolute;width:64800;height:0;visibility:visible;mso-wrap-style:square;v-text-anchor:top" coordsize="648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dxMYA&#10;AADdAAAADwAAAGRycy9kb3ducmV2LnhtbESPQWvCQBSE7wX/w/KE3uomWkSiq6ggSKEUrQjeHtln&#10;Nph9G7OrSf59t1DocZiZb5jFqrOVeFLjS8cK0lECgjh3uuRCwel79zYD4QOyxsoxKejJw2o5eFlg&#10;pl3LB3oeQyEihH2GCkwIdSalzw1Z9CNXE0fv6hqLIcqmkLrBNsJtJcdJMpUWS44LBmvaGspvx4dV&#10;8CnN/bz9um/qw/XSlnny0feXqVKvw249BxGoC//hv/ZeK5i8pyn8vo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IdxMYAAADdAAAADwAAAAAAAAAAAAAAAACYAgAAZHJz&#10;L2Rvd25yZXYueG1sUEsFBgAAAAAEAAQA9QAAAIsDAAAAAA==&#10;" path="m,l6480005,e" filled="f" strokecolor="#e1e1e1" strokeweight=".1mm">
                <v:stroke miterlimit="83231f" joinstyle="miter"/>
                <v:path arrowok="t" textboxrect="0,0,6480005,0"/>
              </v:shape>
              <w10:wrap type="square" anchorx="page" anchory="page"/>
            </v:group>
          </w:pict>
        </mc:Fallback>
      </mc:AlternateContent>
    </w:r>
  </w:p>
  <w:p w:rsidR="00225726" w:rsidRDefault="00E3681B">
    <w:pPr>
      <w:spacing w:after="0" w:line="240" w:lineRule="auto"/>
      <w:ind w:left="0" w:right="0" w:firstLine="0"/>
    </w:pPr>
    <w:r>
      <w:rPr>
        <w:sz w:val="16"/>
      </w:rPr>
      <w:t xml:space="preserve">Izvješće o provedbi Zakona o pravu na pristup informacijama za 2017. godinu / Stranica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od  </w:t>
    </w:r>
    <w:r>
      <w:fldChar w:fldCharType="begin"/>
    </w:r>
    <w:r>
      <w:instrText xml:space="preserve"> NUMPAGES </w:instrText>
    </w:r>
    <w:r>
      <w:instrText xml:space="preserve">  \* MERGEFORMAT </w:instrText>
    </w:r>
    <w:r>
      <w:fldChar w:fldCharType="separate"/>
    </w:r>
    <w:r>
      <w:rPr>
        <w:sz w:val="16"/>
      </w:rPr>
      <w:t>7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81B" w:rsidRDefault="00E3681B">
      <w:pPr>
        <w:spacing w:after="0" w:line="240" w:lineRule="auto"/>
      </w:pPr>
      <w:r>
        <w:separator/>
      </w:r>
    </w:p>
  </w:footnote>
  <w:footnote w:type="continuationSeparator" w:id="0">
    <w:p w:rsidR="00E3681B" w:rsidRDefault="00E3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4198"/>
    <w:multiLevelType w:val="hybridMultilevel"/>
    <w:tmpl w:val="33D862E6"/>
    <w:lvl w:ilvl="0" w:tplc="87DEB254">
      <w:start w:val="100"/>
      <w:numFmt w:val="upperRoman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98CC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7020E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8C4B1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3ED0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8C92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0F2C6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CCA13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DAF7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A53A4B"/>
    <w:multiLevelType w:val="hybridMultilevel"/>
    <w:tmpl w:val="3940AFDC"/>
    <w:lvl w:ilvl="0" w:tplc="0D024D88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1C039B8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B03A66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D38C860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189DD6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55860D2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D2E1A56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B884CA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7B4CC1A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520A08"/>
    <w:multiLevelType w:val="hybridMultilevel"/>
    <w:tmpl w:val="049E9C42"/>
    <w:lvl w:ilvl="0" w:tplc="2CE231FE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F02304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0ACF886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9283AEE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9D8DCDA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C3E3F10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CDE99F2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64A69C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420485E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B21961"/>
    <w:multiLevelType w:val="hybridMultilevel"/>
    <w:tmpl w:val="C24ECDC6"/>
    <w:lvl w:ilvl="0" w:tplc="BA9ECE56">
      <w:start w:val="1"/>
      <w:numFmt w:val="lowerLetter"/>
      <w:lvlText w:val="%1)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0BC6B56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91ACBEC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AF047E4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E1CD7AA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1C3BCC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82A28E2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60AE53A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CA2EF4C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B46AC1"/>
    <w:multiLevelType w:val="hybridMultilevel"/>
    <w:tmpl w:val="560EB3CA"/>
    <w:lvl w:ilvl="0" w:tplc="CC9856E8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9C28180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DFC3AB0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B0042AA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63E60E4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752D1BA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6709AB6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E7E59D4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9468750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AB726E"/>
    <w:multiLevelType w:val="hybridMultilevel"/>
    <w:tmpl w:val="77B4A6AE"/>
    <w:lvl w:ilvl="0" w:tplc="07CEEDBE">
      <w:start w:val="1"/>
      <w:numFmt w:val="lowerLetter"/>
      <w:lvlText w:val="%1)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6CA4A2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0E2EC36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09ECB32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B88A3BA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9281020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A8FE10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C3E348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404261C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4516D5"/>
    <w:multiLevelType w:val="hybridMultilevel"/>
    <w:tmpl w:val="52ACE4EE"/>
    <w:lvl w:ilvl="0" w:tplc="09100324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072F732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A25C78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748D8C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D90589A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238E098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E04B9CC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7864B6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3D2FF5A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606873"/>
    <w:multiLevelType w:val="hybridMultilevel"/>
    <w:tmpl w:val="B5F4EE14"/>
    <w:lvl w:ilvl="0" w:tplc="23083B7E">
      <w:start w:val="1"/>
      <w:numFmt w:val="lowerLetter"/>
      <w:lvlText w:val="%1)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30F636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7440B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BA23AF2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4E2592C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CBE7EC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4C82A8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8E8FF96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F2FE02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591DA7"/>
    <w:multiLevelType w:val="hybridMultilevel"/>
    <w:tmpl w:val="8A101B86"/>
    <w:lvl w:ilvl="0" w:tplc="62DCEBEC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06F230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A20658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C920896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F0CE7F0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E4C6A66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DEAAF0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EE679F6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328807C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14322E"/>
    <w:multiLevelType w:val="hybridMultilevel"/>
    <w:tmpl w:val="99AE40E8"/>
    <w:lvl w:ilvl="0" w:tplc="6706EAD4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9600E28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95ADC70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BEE1A8E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1FA0C88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D065EC0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256C4AA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F0A4CB2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CDE18C4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1E550A"/>
    <w:multiLevelType w:val="hybridMultilevel"/>
    <w:tmpl w:val="56068C76"/>
    <w:lvl w:ilvl="0" w:tplc="136A5154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A826C32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AA4CCF8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962C932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E829540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04AB2E4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6186CF8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7B4C35C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58A007A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6901F3"/>
    <w:multiLevelType w:val="hybridMultilevel"/>
    <w:tmpl w:val="CD26E9FA"/>
    <w:lvl w:ilvl="0" w:tplc="A8069B6A">
      <w:start w:val="14"/>
      <w:numFmt w:val="lowerLetter"/>
      <w:lvlText w:val="%1)"/>
      <w:lvlJc w:val="left"/>
      <w:pPr>
        <w:ind w:left="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9E432CE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106AF9A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24CACD0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AADE66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E888DB6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6607C84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19E8F0C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5CE66F6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3D7F67"/>
    <w:multiLevelType w:val="hybridMultilevel"/>
    <w:tmpl w:val="B102090E"/>
    <w:lvl w:ilvl="0" w:tplc="E39C79FA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200BA76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F0A0158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91A3244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6922B7E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60EA5EC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D2274A2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72FB56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4C4DAEA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4935E92"/>
    <w:multiLevelType w:val="hybridMultilevel"/>
    <w:tmpl w:val="BA1E9864"/>
    <w:lvl w:ilvl="0" w:tplc="DFECE76C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152D224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A705FE6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0EBC22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E01856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7AACA2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DB67470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70EE0A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0744AC6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782444"/>
    <w:multiLevelType w:val="hybridMultilevel"/>
    <w:tmpl w:val="E98E9F26"/>
    <w:lvl w:ilvl="0" w:tplc="01B01F80">
      <w:start w:val="14"/>
      <w:numFmt w:val="lowerLetter"/>
      <w:lvlText w:val="%1)"/>
      <w:lvlJc w:val="left"/>
      <w:pPr>
        <w:ind w:left="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78526C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78EF5A6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1F60574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729BB4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D14FC0E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DE8A634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1BEFAF4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BC767E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D11C5B"/>
    <w:multiLevelType w:val="hybridMultilevel"/>
    <w:tmpl w:val="1E167F2E"/>
    <w:lvl w:ilvl="0" w:tplc="8EF4C406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4D4C31C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30A056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C5A2990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71AB5C0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E4195C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D8F780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609254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7CA9E26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970B17"/>
    <w:multiLevelType w:val="hybridMultilevel"/>
    <w:tmpl w:val="2C0E5EA6"/>
    <w:lvl w:ilvl="0" w:tplc="966E9A2E">
      <w:start w:val="1"/>
      <w:numFmt w:val="lowerLetter"/>
      <w:lvlText w:val="%1)"/>
      <w:lvlJc w:val="left"/>
      <w:pPr>
        <w:ind w:left="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8ECF16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C8C13E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42AF0F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08B936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3BA4914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928BE1E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A4E2290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0425E9C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4893171"/>
    <w:multiLevelType w:val="hybridMultilevel"/>
    <w:tmpl w:val="FEC6947A"/>
    <w:lvl w:ilvl="0" w:tplc="7AB28F5C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A929938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34F5C2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6F4D0D6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7A2EAFC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CACA34E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FCA737A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6FAD65C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1727AB4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4D2DE0"/>
    <w:multiLevelType w:val="hybridMultilevel"/>
    <w:tmpl w:val="5B86B5BE"/>
    <w:lvl w:ilvl="0" w:tplc="DCC895B4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B2B92E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7E09AE2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220EBA4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E431D4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AF015E8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5208D6C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D2E8148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06ADF8A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2B4A1C"/>
    <w:multiLevelType w:val="hybridMultilevel"/>
    <w:tmpl w:val="D52444E8"/>
    <w:lvl w:ilvl="0" w:tplc="C5C6D678">
      <w:start w:val="59"/>
      <w:numFmt w:val="decimal"/>
      <w:lvlText w:val="%1."/>
      <w:lvlJc w:val="left"/>
      <w:pPr>
        <w:ind w:left="10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2821FB8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E285B16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E61C48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F52ED80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D288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9BC007E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B503CBC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3583DFC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9C2CA4"/>
    <w:multiLevelType w:val="hybridMultilevel"/>
    <w:tmpl w:val="A11063EC"/>
    <w:lvl w:ilvl="0" w:tplc="E844F9FC">
      <w:start w:val="1"/>
      <w:numFmt w:val="lowerLetter"/>
      <w:lvlText w:val="%1)"/>
      <w:lvlJc w:val="left"/>
      <w:pPr>
        <w:ind w:left="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76604C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D901EDC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CAE3B62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F08CFEE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4C66F56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D98209E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3E3414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9EA6EB6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C105E3C"/>
    <w:multiLevelType w:val="hybridMultilevel"/>
    <w:tmpl w:val="D7C8A2A2"/>
    <w:lvl w:ilvl="0" w:tplc="C33C6186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0CE94A8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F44558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878992A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BACEB0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302CA0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204C446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B90F6F6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514C170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3C7427"/>
    <w:multiLevelType w:val="hybridMultilevel"/>
    <w:tmpl w:val="84786296"/>
    <w:lvl w:ilvl="0" w:tplc="7750A3D0">
      <w:start w:val="1"/>
      <w:numFmt w:val="lowerLetter"/>
      <w:lvlText w:val="%1)"/>
      <w:lvlJc w:val="left"/>
      <w:pPr>
        <w:ind w:left="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04A3A46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304AC2A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3FEDEEA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9A68BBC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B7E6E78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FDCA61E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D387C24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E6C7D28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3"/>
  </w:num>
  <w:num w:numId="5">
    <w:abstractNumId w:val="1"/>
  </w:num>
  <w:num w:numId="6">
    <w:abstractNumId w:val="15"/>
  </w:num>
  <w:num w:numId="7">
    <w:abstractNumId w:val="9"/>
  </w:num>
  <w:num w:numId="8">
    <w:abstractNumId w:val="10"/>
  </w:num>
  <w:num w:numId="9">
    <w:abstractNumId w:val="12"/>
  </w:num>
  <w:num w:numId="10">
    <w:abstractNumId w:val="22"/>
  </w:num>
  <w:num w:numId="11">
    <w:abstractNumId w:val="18"/>
  </w:num>
  <w:num w:numId="12">
    <w:abstractNumId w:val="6"/>
  </w:num>
  <w:num w:numId="13">
    <w:abstractNumId w:val="14"/>
  </w:num>
  <w:num w:numId="14">
    <w:abstractNumId w:val="4"/>
  </w:num>
  <w:num w:numId="15">
    <w:abstractNumId w:val="11"/>
  </w:num>
  <w:num w:numId="16">
    <w:abstractNumId w:val="2"/>
  </w:num>
  <w:num w:numId="17">
    <w:abstractNumId w:val="19"/>
  </w:num>
  <w:num w:numId="18">
    <w:abstractNumId w:val="5"/>
  </w:num>
  <w:num w:numId="19">
    <w:abstractNumId w:val="7"/>
  </w:num>
  <w:num w:numId="20">
    <w:abstractNumId w:val="3"/>
  </w:num>
  <w:num w:numId="21">
    <w:abstractNumId w:val="20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26"/>
    <w:rsid w:val="001019AC"/>
    <w:rsid w:val="00225726"/>
    <w:rsid w:val="00E3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56140-690A-4DED-A37C-3B2FFCED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51" w:lineRule="auto"/>
      <w:ind w:left="837" w:right="-15" w:hanging="10"/>
    </w:pPr>
    <w:rPr>
      <w:rFonts w:ascii="Calibri" w:eastAsia="Calibri" w:hAnsi="Calibri" w:cs="Calibri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3"/>
      </w:numPr>
      <w:spacing w:after="459" w:line="381" w:lineRule="auto"/>
      <w:ind w:left="821" w:right="-15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Pristupinfo</dc:creator>
  <cp:keywords/>
  <cp:lastModifiedBy>Windows User</cp:lastModifiedBy>
  <cp:revision>2</cp:revision>
  <dcterms:created xsi:type="dcterms:W3CDTF">2018-01-17T11:57:00Z</dcterms:created>
  <dcterms:modified xsi:type="dcterms:W3CDTF">2018-01-17T11:57:00Z</dcterms:modified>
</cp:coreProperties>
</file>