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A6" w:rsidRDefault="00451845" w:rsidP="00451845">
      <w:pPr>
        <w:spacing w:after="0" w:line="240" w:lineRule="auto"/>
      </w:pPr>
      <w:r>
        <w:t>OSNOVNA ŠKOLA SELA</w:t>
      </w:r>
    </w:p>
    <w:p w:rsidR="00451845" w:rsidRDefault="00451845" w:rsidP="00451845">
      <w:pPr>
        <w:spacing w:after="0" w:line="240" w:lineRule="auto"/>
      </w:pPr>
      <w:r>
        <w:t>SELA 103</w:t>
      </w:r>
    </w:p>
    <w:p w:rsidR="00451845" w:rsidRDefault="00451845" w:rsidP="00451845">
      <w:pPr>
        <w:spacing w:after="0" w:line="240" w:lineRule="auto"/>
      </w:pPr>
      <w:r>
        <w:t>Klasa:602-01-01/15-01</w:t>
      </w:r>
    </w:p>
    <w:p w:rsidR="00451845" w:rsidRDefault="00451845" w:rsidP="00451845">
      <w:pPr>
        <w:spacing w:after="0" w:line="240" w:lineRule="auto"/>
      </w:pPr>
      <w:r>
        <w:t>Urbroj:2176-22-01/15-85</w:t>
      </w:r>
    </w:p>
    <w:p w:rsidR="00451845" w:rsidRDefault="00451845" w:rsidP="00451845">
      <w:pPr>
        <w:spacing w:after="0" w:line="240" w:lineRule="auto"/>
      </w:pPr>
      <w:r>
        <w:t>Sela, 10.11.2015.</w:t>
      </w: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  <w:r>
        <w:t xml:space="preserve">                                                          EVIDENCIJA VAŽEĆIH UGOVORA</w:t>
      </w:r>
    </w:p>
    <w:p w:rsidR="00451845" w:rsidRDefault="00451845" w:rsidP="00451845">
      <w:pPr>
        <w:spacing w:after="0" w:line="240" w:lineRule="auto"/>
      </w:pPr>
      <w:r>
        <w:t xml:space="preserve">                                   NA TEMELJU UGOVORNIH OBVEZA – OSNOVNE ŠKOLE SELA</w:t>
      </w:r>
    </w:p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"/>
        <w:gridCol w:w="1006"/>
        <w:gridCol w:w="1467"/>
        <w:gridCol w:w="1117"/>
        <w:gridCol w:w="1472"/>
        <w:gridCol w:w="1407"/>
        <w:gridCol w:w="921"/>
        <w:gridCol w:w="1070"/>
      </w:tblGrid>
      <w:tr w:rsidR="00931D7B" w:rsidTr="00451845">
        <w:tc>
          <w:tcPr>
            <w:tcW w:w="562" w:type="dxa"/>
          </w:tcPr>
          <w:p w:rsidR="00451845" w:rsidRDefault="00451845" w:rsidP="00451845">
            <w:r>
              <w:t>Red.</w:t>
            </w:r>
          </w:p>
          <w:p w:rsidR="00451845" w:rsidRDefault="00451845" w:rsidP="00451845">
            <w:r>
              <w:t>Br.</w:t>
            </w:r>
          </w:p>
        </w:tc>
        <w:tc>
          <w:tcPr>
            <w:tcW w:w="1276" w:type="dxa"/>
          </w:tcPr>
          <w:p w:rsidR="00451845" w:rsidRDefault="00451845" w:rsidP="00451845">
            <w:r>
              <w:t>Broj ugovora</w:t>
            </w:r>
          </w:p>
        </w:tc>
        <w:tc>
          <w:tcPr>
            <w:tcW w:w="1559" w:type="dxa"/>
          </w:tcPr>
          <w:p w:rsidR="00451845" w:rsidRDefault="00451845" w:rsidP="00451845">
            <w:r>
              <w:t>Naziv ugovora</w:t>
            </w:r>
          </w:p>
        </w:tc>
        <w:tc>
          <w:tcPr>
            <w:tcW w:w="1133" w:type="dxa"/>
          </w:tcPr>
          <w:p w:rsidR="00451845" w:rsidRDefault="00451845" w:rsidP="00451845">
            <w:r>
              <w:t>Stranke ugovora</w:t>
            </w:r>
          </w:p>
        </w:tc>
        <w:tc>
          <w:tcPr>
            <w:tcW w:w="1277" w:type="dxa"/>
          </w:tcPr>
          <w:p w:rsidR="00451845" w:rsidRDefault="00451845" w:rsidP="00451845">
            <w:r>
              <w:t>Predmet ugovora</w:t>
            </w:r>
          </w:p>
        </w:tc>
        <w:tc>
          <w:tcPr>
            <w:tcW w:w="989" w:type="dxa"/>
          </w:tcPr>
          <w:p w:rsidR="00451845" w:rsidRDefault="00451845" w:rsidP="00451845">
            <w:proofErr w:type="spellStart"/>
            <w:r>
              <w:t>Dat.sklapanja</w:t>
            </w:r>
            <w:proofErr w:type="spellEnd"/>
            <w:r>
              <w:t xml:space="preserve"> ugovora/</w:t>
            </w:r>
            <w:proofErr w:type="spellStart"/>
            <w:r>
              <w:t>izmj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451845" w:rsidRDefault="00451845" w:rsidP="00451845">
            <w:r>
              <w:t xml:space="preserve">Vrijeme </w:t>
            </w:r>
            <w:proofErr w:type="spellStart"/>
            <w:r>
              <w:t>tajanja</w:t>
            </w:r>
            <w:proofErr w:type="spellEnd"/>
            <w:r>
              <w:t xml:space="preserve"> ugovora</w:t>
            </w:r>
          </w:p>
        </w:tc>
        <w:tc>
          <w:tcPr>
            <w:tcW w:w="1133" w:type="dxa"/>
          </w:tcPr>
          <w:p w:rsidR="00451845" w:rsidRDefault="00451845" w:rsidP="00451845">
            <w:r>
              <w:t>Datum prestanka ugovora</w:t>
            </w:r>
          </w:p>
        </w:tc>
      </w:tr>
      <w:tr w:rsidR="00931D7B" w:rsidTr="00451845">
        <w:tc>
          <w:tcPr>
            <w:tcW w:w="562" w:type="dxa"/>
          </w:tcPr>
          <w:p w:rsidR="00451845" w:rsidRDefault="00451845" w:rsidP="00451845">
            <w:r>
              <w:t>1.</w:t>
            </w:r>
          </w:p>
        </w:tc>
        <w:tc>
          <w:tcPr>
            <w:tcW w:w="1276" w:type="dxa"/>
          </w:tcPr>
          <w:p w:rsidR="00451845" w:rsidRDefault="00451845" w:rsidP="00451845">
            <w:r>
              <w:t>JN 80/2015-2</w:t>
            </w:r>
          </w:p>
        </w:tc>
        <w:tc>
          <w:tcPr>
            <w:tcW w:w="1559" w:type="dxa"/>
          </w:tcPr>
          <w:p w:rsidR="00451845" w:rsidRDefault="00451845" w:rsidP="00451845">
            <w:r>
              <w:t>Ugovor o kupoprodaji loživog ulja</w:t>
            </w:r>
          </w:p>
        </w:tc>
        <w:tc>
          <w:tcPr>
            <w:tcW w:w="1133" w:type="dxa"/>
          </w:tcPr>
          <w:p w:rsidR="00451845" w:rsidRDefault="00451845" w:rsidP="00451845">
            <w:r>
              <w:t xml:space="preserve">Petrol </w:t>
            </w:r>
            <w:proofErr w:type="spellStart"/>
            <w:r>
              <w:t>d.o.o</w:t>
            </w:r>
            <w:proofErr w:type="spellEnd"/>
            <w:r>
              <w:t xml:space="preserve"> Zagreb</w:t>
            </w:r>
          </w:p>
        </w:tc>
        <w:tc>
          <w:tcPr>
            <w:tcW w:w="1277" w:type="dxa"/>
          </w:tcPr>
          <w:p w:rsidR="00451845" w:rsidRDefault="00451845" w:rsidP="00451845">
            <w:r>
              <w:t>Loživo ulje</w:t>
            </w:r>
          </w:p>
        </w:tc>
        <w:tc>
          <w:tcPr>
            <w:tcW w:w="989" w:type="dxa"/>
          </w:tcPr>
          <w:p w:rsidR="00451845" w:rsidRDefault="00451845" w:rsidP="00451845">
            <w:r>
              <w:t>17.4.2015.</w:t>
            </w:r>
          </w:p>
        </w:tc>
        <w:tc>
          <w:tcPr>
            <w:tcW w:w="1133" w:type="dxa"/>
          </w:tcPr>
          <w:p w:rsidR="00451845" w:rsidRDefault="00451845" w:rsidP="00451845">
            <w:r>
              <w:t>1 godina</w:t>
            </w:r>
          </w:p>
        </w:tc>
        <w:tc>
          <w:tcPr>
            <w:tcW w:w="1133" w:type="dxa"/>
          </w:tcPr>
          <w:p w:rsidR="00451845" w:rsidRDefault="00754799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754799" w:rsidP="00451845">
            <w:r>
              <w:t>2.</w:t>
            </w:r>
          </w:p>
        </w:tc>
        <w:tc>
          <w:tcPr>
            <w:tcW w:w="1276" w:type="dxa"/>
          </w:tcPr>
          <w:p w:rsidR="00451845" w:rsidRDefault="00754799" w:rsidP="00451845">
            <w:r>
              <w:t>1/15</w:t>
            </w:r>
          </w:p>
        </w:tc>
        <w:tc>
          <w:tcPr>
            <w:tcW w:w="1559" w:type="dxa"/>
          </w:tcPr>
          <w:p w:rsidR="00451845" w:rsidRDefault="00754799" w:rsidP="00451845">
            <w:r>
              <w:t>Ugovor pisaći pribor</w:t>
            </w:r>
          </w:p>
        </w:tc>
        <w:tc>
          <w:tcPr>
            <w:tcW w:w="1133" w:type="dxa"/>
          </w:tcPr>
          <w:p w:rsidR="00451845" w:rsidRDefault="00754799" w:rsidP="00451845">
            <w:r>
              <w:t xml:space="preserve">Narodne novine </w:t>
            </w:r>
            <w:proofErr w:type="spellStart"/>
            <w:r>
              <w:t>d.d</w:t>
            </w:r>
            <w:proofErr w:type="spellEnd"/>
          </w:p>
        </w:tc>
        <w:tc>
          <w:tcPr>
            <w:tcW w:w="1277" w:type="dxa"/>
          </w:tcPr>
          <w:p w:rsidR="00451845" w:rsidRDefault="00754799" w:rsidP="00451845">
            <w:r>
              <w:t>Uredski pisaći pribor</w:t>
            </w:r>
          </w:p>
        </w:tc>
        <w:tc>
          <w:tcPr>
            <w:tcW w:w="989" w:type="dxa"/>
          </w:tcPr>
          <w:p w:rsidR="00451845" w:rsidRDefault="00754799" w:rsidP="00451845">
            <w:r>
              <w:t>12.5.2015.</w:t>
            </w:r>
          </w:p>
        </w:tc>
        <w:tc>
          <w:tcPr>
            <w:tcW w:w="1133" w:type="dxa"/>
          </w:tcPr>
          <w:p w:rsidR="00451845" w:rsidRDefault="00754799" w:rsidP="00451845">
            <w:r>
              <w:t>24 mjeseca</w:t>
            </w:r>
          </w:p>
        </w:tc>
        <w:tc>
          <w:tcPr>
            <w:tcW w:w="1133" w:type="dxa"/>
          </w:tcPr>
          <w:p w:rsidR="00451845" w:rsidRDefault="00754799" w:rsidP="00451845">
            <w:r>
              <w:t>Istekom roka od 24 mj.</w:t>
            </w:r>
          </w:p>
        </w:tc>
      </w:tr>
      <w:tr w:rsidR="00931D7B" w:rsidTr="00451845">
        <w:tc>
          <w:tcPr>
            <w:tcW w:w="562" w:type="dxa"/>
          </w:tcPr>
          <w:p w:rsidR="00451845" w:rsidRDefault="00754799" w:rsidP="00451845">
            <w:r>
              <w:t>3.</w:t>
            </w:r>
          </w:p>
        </w:tc>
        <w:tc>
          <w:tcPr>
            <w:tcW w:w="1276" w:type="dxa"/>
          </w:tcPr>
          <w:p w:rsidR="00451845" w:rsidRDefault="002D0B5B" w:rsidP="00451845">
            <w:r>
              <w:t>2/15</w:t>
            </w:r>
          </w:p>
        </w:tc>
        <w:tc>
          <w:tcPr>
            <w:tcW w:w="1559" w:type="dxa"/>
          </w:tcPr>
          <w:p w:rsidR="00451845" w:rsidRDefault="002D0B5B" w:rsidP="00451845">
            <w:r>
              <w:t>Ugovor papir i proizvodi od papira</w:t>
            </w:r>
          </w:p>
        </w:tc>
        <w:tc>
          <w:tcPr>
            <w:tcW w:w="1133" w:type="dxa"/>
          </w:tcPr>
          <w:p w:rsidR="00451845" w:rsidRDefault="002D0B5B" w:rsidP="00451845">
            <w:r>
              <w:t xml:space="preserve">Narodne novine </w:t>
            </w:r>
            <w:proofErr w:type="spellStart"/>
            <w:r>
              <w:t>d.d</w:t>
            </w:r>
            <w:proofErr w:type="spellEnd"/>
          </w:p>
        </w:tc>
        <w:tc>
          <w:tcPr>
            <w:tcW w:w="1277" w:type="dxa"/>
          </w:tcPr>
          <w:p w:rsidR="00451845" w:rsidRDefault="002D0B5B" w:rsidP="00451845">
            <w:r>
              <w:t>Uredski i ostali papiri</w:t>
            </w:r>
          </w:p>
        </w:tc>
        <w:tc>
          <w:tcPr>
            <w:tcW w:w="989" w:type="dxa"/>
          </w:tcPr>
          <w:p w:rsidR="00451845" w:rsidRDefault="00A94E7B" w:rsidP="00451845">
            <w:r>
              <w:t>1.6</w:t>
            </w:r>
            <w:bookmarkStart w:id="0" w:name="_GoBack"/>
            <w:bookmarkEnd w:id="0"/>
            <w:r w:rsidR="002D0B5B">
              <w:t>.2015.</w:t>
            </w:r>
          </w:p>
        </w:tc>
        <w:tc>
          <w:tcPr>
            <w:tcW w:w="1133" w:type="dxa"/>
          </w:tcPr>
          <w:p w:rsidR="00451845" w:rsidRDefault="002D0B5B" w:rsidP="00451845">
            <w:r>
              <w:t>24 mjeseca</w:t>
            </w:r>
          </w:p>
        </w:tc>
        <w:tc>
          <w:tcPr>
            <w:tcW w:w="1133" w:type="dxa"/>
          </w:tcPr>
          <w:p w:rsidR="00451845" w:rsidRDefault="002D0B5B" w:rsidP="00451845">
            <w:r>
              <w:t>Istekom roka od 24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D0B5B" w:rsidP="00451845">
            <w:r>
              <w:t>4.</w:t>
            </w:r>
          </w:p>
        </w:tc>
        <w:tc>
          <w:tcPr>
            <w:tcW w:w="1276" w:type="dxa"/>
          </w:tcPr>
          <w:p w:rsidR="00451845" w:rsidRDefault="002D0B5B" w:rsidP="00451845">
            <w:r>
              <w:t>3/15</w:t>
            </w:r>
          </w:p>
        </w:tc>
        <w:tc>
          <w:tcPr>
            <w:tcW w:w="1559" w:type="dxa"/>
          </w:tcPr>
          <w:p w:rsidR="00451845" w:rsidRDefault="002D0B5B" w:rsidP="002D0B5B">
            <w:r>
              <w:t>Ugovor toneri i tinte</w:t>
            </w:r>
          </w:p>
        </w:tc>
        <w:tc>
          <w:tcPr>
            <w:tcW w:w="1133" w:type="dxa"/>
          </w:tcPr>
          <w:p w:rsidR="00451845" w:rsidRDefault="002D0B5B" w:rsidP="00451845">
            <w:r>
              <w:t>Narodne novine d.d.</w:t>
            </w:r>
          </w:p>
        </w:tc>
        <w:tc>
          <w:tcPr>
            <w:tcW w:w="1277" w:type="dxa"/>
          </w:tcPr>
          <w:p w:rsidR="00451845" w:rsidRDefault="002D0B5B" w:rsidP="00451845">
            <w:r>
              <w:t>Toneri i tinte za pisaće</w:t>
            </w:r>
          </w:p>
        </w:tc>
        <w:tc>
          <w:tcPr>
            <w:tcW w:w="989" w:type="dxa"/>
          </w:tcPr>
          <w:p w:rsidR="00451845" w:rsidRDefault="00EC1D42" w:rsidP="00451845">
            <w:r>
              <w:t>1.6</w:t>
            </w:r>
            <w:r w:rsidR="002D0B5B">
              <w:t>.2015.</w:t>
            </w:r>
          </w:p>
        </w:tc>
        <w:tc>
          <w:tcPr>
            <w:tcW w:w="1133" w:type="dxa"/>
          </w:tcPr>
          <w:p w:rsidR="00451845" w:rsidRDefault="002D0B5B" w:rsidP="00451845">
            <w:r>
              <w:t>24 mjeseca</w:t>
            </w:r>
          </w:p>
        </w:tc>
        <w:tc>
          <w:tcPr>
            <w:tcW w:w="1133" w:type="dxa"/>
          </w:tcPr>
          <w:p w:rsidR="00451845" w:rsidRDefault="002D0B5B" w:rsidP="00451845">
            <w:r>
              <w:t>Istekom roka od 24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D0B5B" w:rsidP="00451845">
            <w:r>
              <w:t>5.</w:t>
            </w:r>
          </w:p>
        </w:tc>
        <w:tc>
          <w:tcPr>
            <w:tcW w:w="1276" w:type="dxa"/>
          </w:tcPr>
          <w:p w:rsidR="00451845" w:rsidRDefault="002D0B5B" w:rsidP="00451845">
            <w:r>
              <w:t>4/15</w:t>
            </w:r>
          </w:p>
        </w:tc>
        <w:tc>
          <w:tcPr>
            <w:tcW w:w="1559" w:type="dxa"/>
          </w:tcPr>
          <w:p w:rsidR="00451845" w:rsidRDefault="002D0B5B" w:rsidP="00451845">
            <w:r>
              <w:t>Ugovor sredstva za čišćenje i održavanje</w:t>
            </w:r>
          </w:p>
        </w:tc>
        <w:tc>
          <w:tcPr>
            <w:tcW w:w="1133" w:type="dxa"/>
          </w:tcPr>
          <w:p w:rsidR="00451845" w:rsidRDefault="002D0B5B" w:rsidP="00451845">
            <w:r>
              <w:t xml:space="preserve">Narodne novine </w:t>
            </w:r>
            <w:proofErr w:type="spellStart"/>
            <w:r>
              <w:t>d.d</w:t>
            </w:r>
            <w:proofErr w:type="spellEnd"/>
          </w:p>
        </w:tc>
        <w:tc>
          <w:tcPr>
            <w:tcW w:w="1277" w:type="dxa"/>
          </w:tcPr>
          <w:p w:rsidR="00451845" w:rsidRDefault="002D0B5B" w:rsidP="00451845">
            <w:r>
              <w:t>Sredstva za čišćenje</w:t>
            </w:r>
          </w:p>
        </w:tc>
        <w:tc>
          <w:tcPr>
            <w:tcW w:w="989" w:type="dxa"/>
          </w:tcPr>
          <w:p w:rsidR="00451845" w:rsidRDefault="00A94E7B" w:rsidP="00451845">
            <w:r>
              <w:t>15.6</w:t>
            </w:r>
            <w:r w:rsidR="002D0B5B">
              <w:t>.2015.</w:t>
            </w:r>
          </w:p>
        </w:tc>
        <w:tc>
          <w:tcPr>
            <w:tcW w:w="1133" w:type="dxa"/>
          </w:tcPr>
          <w:p w:rsidR="00451845" w:rsidRDefault="002D0B5B" w:rsidP="00451845">
            <w:r>
              <w:t>24 mjeseca</w:t>
            </w:r>
          </w:p>
        </w:tc>
        <w:tc>
          <w:tcPr>
            <w:tcW w:w="1133" w:type="dxa"/>
          </w:tcPr>
          <w:p w:rsidR="00451845" w:rsidRDefault="002D0B5B" w:rsidP="00451845">
            <w:r>
              <w:t>Istekom roka od 24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D0B5B" w:rsidP="00451845">
            <w:r>
              <w:t>6.</w:t>
            </w:r>
          </w:p>
        </w:tc>
        <w:tc>
          <w:tcPr>
            <w:tcW w:w="1276" w:type="dxa"/>
          </w:tcPr>
          <w:p w:rsidR="00451845" w:rsidRDefault="002D0B5B" w:rsidP="00451845">
            <w:r>
              <w:t>5/15</w:t>
            </w:r>
          </w:p>
        </w:tc>
        <w:tc>
          <w:tcPr>
            <w:tcW w:w="1559" w:type="dxa"/>
          </w:tcPr>
          <w:p w:rsidR="00451845" w:rsidRDefault="002D0B5B" w:rsidP="00451845">
            <w:r>
              <w:t>Ugovor materijal za higijenske potrebe</w:t>
            </w:r>
          </w:p>
        </w:tc>
        <w:tc>
          <w:tcPr>
            <w:tcW w:w="1133" w:type="dxa"/>
          </w:tcPr>
          <w:p w:rsidR="00451845" w:rsidRDefault="002D0B5B" w:rsidP="00451845">
            <w:r>
              <w:t xml:space="preserve">Narodne novine </w:t>
            </w:r>
            <w:proofErr w:type="spellStart"/>
            <w:r>
              <w:t>d.d</w:t>
            </w:r>
            <w:proofErr w:type="spellEnd"/>
          </w:p>
        </w:tc>
        <w:tc>
          <w:tcPr>
            <w:tcW w:w="1277" w:type="dxa"/>
          </w:tcPr>
          <w:p w:rsidR="00451845" w:rsidRDefault="002D0B5B" w:rsidP="00451845">
            <w:r>
              <w:t>Sredstva za održavanje higijene</w:t>
            </w:r>
          </w:p>
        </w:tc>
        <w:tc>
          <w:tcPr>
            <w:tcW w:w="989" w:type="dxa"/>
          </w:tcPr>
          <w:p w:rsidR="00451845" w:rsidRDefault="00A94E7B" w:rsidP="00451845">
            <w:r>
              <w:t>1.6</w:t>
            </w:r>
            <w:r w:rsidR="002D0B5B">
              <w:t>.2015.</w:t>
            </w:r>
          </w:p>
        </w:tc>
        <w:tc>
          <w:tcPr>
            <w:tcW w:w="1133" w:type="dxa"/>
          </w:tcPr>
          <w:p w:rsidR="00451845" w:rsidRDefault="002D0B5B" w:rsidP="00451845">
            <w:r>
              <w:t>24 mjeseca</w:t>
            </w:r>
          </w:p>
        </w:tc>
        <w:tc>
          <w:tcPr>
            <w:tcW w:w="1133" w:type="dxa"/>
          </w:tcPr>
          <w:p w:rsidR="00451845" w:rsidRDefault="002D0B5B" w:rsidP="00451845">
            <w:r>
              <w:t>Istekom roka od 24 mj.</w:t>
            </w:r>
          </w:p>
        </w:tc>
      </w:tr>
      <w:tr w:rsidR="00931D7B" w:rsidTr="00451845">
        <w:tc>
          <w:tcPr>
            <w:tcW w:w="562" w:type="dxa"/>
          </w:tcPr>
          <w:p w:rsidR="00451845" w:rsidRDefault="00EC1D42" w:rsidP="00451845">
            <w:r>
              <w:t>7.</w:t>
            </w:r>
          </w:p>
        </w:tc>
        <w:tc>
          <w:tcPr>
            <w:tcW w:w="1276" w:type="dxa"/>
          </w:tcPr>
          <w:p w:rsidR="00451845" w:rsidRDefault="00EC1D42" w:rsidP="00451845">
            <w:r>
              <w:t>57/15</w:t>
            </w:r>
          </w:p>
        </w:tc>
        <w:tc>
          <w:tcPr>
            <w:tcW w:w="1559" w:type="dxa"/>
          </w:tcPr>
          <w:p w:rsidR="00451845" w:rsidRDefault="00EC1D42" w:rsidP="00451845">
            <w:r>
              <w:t xml:space="preserve">Ugovor </w:t>
            </w:r>
            <w:proofErr w:type="spellStart"/>
            <w:r>
              <w:t>mlijko</w:t>
            </w:r>
            <w:proofErr w:type="spellEnd"/>
            <w:r>
              <w:t xml:space="preserve"> i mliječni pro.</w:t>
            </w:r>
          </w:p>
        </w:tc>
        <w:tc>
          <w:tcPr>
            <w:tcW w:w="1133" w:type="dxa"/>
          </w:tcPr>
          <w:p w:rsidR="00451845" w:rsidRDefault="00EC1D42" w:rsidP="00451845">
            <w:r>
              <w:t xml:space="preserve">Dukat </w:t>
            </w:r>
            <w:proofErr w:type="spellStart"/>
            <w:r>
              <w:t>d.d</w:t>
            </w:r>
            <w:proofErr w:type="spellEnd"/>
            <w:r>
              <w:t xml:space="preserve"> Zagreb</w:t>
            </w:r>
          </w:p>
        </w:tc>
        <w:tc>
          <w:tcPr>
            <w:tcW w:w="1277" w:type="dxa"/>
          </w:tcPr>
          <w:p w:rsidR="00451845" w:rsidRDefault="00EC1D42" w:rsidP="00451845">
            <w:r>
              <w:t xml:space="preserve">Mlijeko i </w:t>
            </w:r>
            <w:proofErr w:type="spellStart"/>
            <w:r>
              <w:t>mlij.proizvodi</w:t>
            </w:r>
            <w:proofErr w:type="spellEnd"/>
          </w:p>
        </w:tc>
        <w:tc>
          <w:tcPr>
            <w:tcW w:w="989" w:type="dxa"/>
          </w:tcPr>
          <w:p w:rsidR="00451845" w:rsidRDefault="00EC1D42" w:rsidP="00451845">
            <w:r>
              <w:t>23.7.2015.</w:t>
            </w:r>
          </w:p>
        </w:tc>
        <w:tc>
          <w:tcPr>
            <w:tcW w:w="1133" w:type="dxa"/>
          </w:tcPr>
          <w:p w:rsidR="00451845" w:rsidRDefault="00EC1D42" w:rsidP="00451845">
            <w:r>
              <w:t>12 mjeseci</w:t>
            </w:r>
          </w:p>
        </w:tc>
        <w:tc>
          <w:tcPr>
            <w:tcW w:w="1133" w:type="dxa"/>
          </w:tcPr>
          <w:p w:rsidR="00451845" w:rsidRDefault="00EC1D42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EC1D42" w:rsidP="00451845">
            <w:r>
              <w:t>8.</w:t>
            </w:r>
          </w:p>
        </w:tc>
        <w:tc>
          <w:tcPr>
            <w:tcW w:w="1276" w:type="dxa"/>
          </w:tcPr>
          <w:p w:rsidR="00451845" w:rsidRDefault="00EC1D42" w:rsidP="00451845">
            <w:r>
              <w:t>53/15</w:t>
            </w:r>
          </w:p>
        </w:tc>
        <w:tc>
          <w:tcPr>
            <w:tcW w:w="1559" w:type="dxa"/>
          </w:tcPr>
          <w:p w:rsidR="00451845" w:rsidRDefault="00EC1D42" w:rsidP="00451845">
            <w:r>
              <w:t>Ugovor smrznuto voće i povrće</w:t>
            </w:r>
          </w:p>
        </w:tc>
        <w:tc>
          <w:tcPr>
            <w:tcW w:w="1133" w:type="dxa"/>
          </w:tcPr>
          <w:p w:rsidR="00451845" w:rsidRDefault="00EC1D42" w:rsidP="00451845">
            <w:r>
              <w:t>Ledo d.d. Zagreb</w:t>
            </w:r>
          </w:p>
        </w:tc>
        <w:tc>
          <w:tcPr>
            <w:tcW w:w="1277" w:type="dxa"/>
          </w:tcPr>
          <w:p w:rsidR="00451845" w:rsidRDefault="00EC1D42" w:rsidP="00451845">
            <w:r>
              <w:t>Smrznuto voće i povrće</w:t>
            </w:r>
          </w:p>
        </w:tc>
        <w:tc>
          <w:tcPr>
            <w:tcW w:w="989" w:type="dxa"/>
          </w:tcPr>
          <w:p w:rsidR="00451845" w:rsidRDefault="00EC1D42" w:rsidP="00451845">
            <w:r>
              <w:t>14.7.2015.</w:t>
            </w:r>
          </w:p>
        </w:tc>
        <w:tc>
          <w:tcPr>
            <w:tcW w:w="1133" w:type="dxa"/>
          </w:tcPr>
          <w:p w:rsidR="00451845" w:rsidRDefault="00EC1D42" w:rsidP="00451845">
            <w:r>
              <w:t>12 mjeseci</w:t>
            </w:r>
          </w:p>
        </w:tc>
        <w:tc>
          <w:tcPr>
            <w:tcW w:w="1133" w:type="dxa"/>
          </w:tcPr>
          <w:p w:rsidR="00451845" w:rsidRDefault="00EC1D42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EC1D42" w:rsidP="00451845">
            <w:r>
              <w:t>9.</w:t>
            </w:r>
          </w:p>
        </w:tc>
        <w:tc>
          <w:tcPr>
            <w:tcW w:w="1276" w:type="dxa"/>
          </w:tcPr>
          <w:p w:rsidR="00451845" w:rsidRDefault="00292F94" w:rsidP="00451845">
            <w:r>
              <w:t>58/15</w:t>
            </w:r>
          </w:p>
        </w:tc>
        <w:tc>
          <w:tcPr>
            <w:tcW w:w="1559" w:type="dxa"/>
          </w:tcPr>
          <w:p w:rsidR="00451845" w:rsidRDefault="00292F94" w:rsidP="00451845">
            <w:r>
              <w:t>Ugovor mesne prerađevine</w:t>
            </w:r>
          </w:p>
        </w:tc>
        <w:tc>
          <w:tcPr>
            <w:tcW w:w="1133" w:type="dxa"/>
          </w:tcPr>
          <w:p w:rsidR="00451845" w:rsidRDefault="00292F94" w:rsidP="00451845">
            <w:proofErr w:type="spellStart"/>
            <w:r>
              <w:t>Pomes</w:t>
            </w:r>
            <w:proofErr w:type="spellEnd"/>
            <w:r>
              <w:t xml:space="preserve"> </w:t>
            </w:r>
            <w:proofErr w:type="spellStart"/>
            <w:r>
              <w:t>Cvanciger</w:t>
            </w:r>
            <w:proofErr w:type="spellEnd"/>
            <w:r>
              <w:t xml:space="preserve"> </w:t>
            </w:r>
            <w:proofErr w:type="spellStart"/>
            <w:r>
              <w:t>Popovača</w:t>
            </w:r>
            <w:proofErr w:type="spellEnd"/>
          </w:p>
        </w:tc>
        <w:tc>
          <w:tcPr>
            <w:tcW w:w="1277" w:type="dxa"/>
          </w:tcPr>
          <w:p w:rsidR="00451845" w:rsidRDefault="00292F94" w:rsidP="00451845">
            <w:r>
              <w:t>Mesne prerađevine</w:t>
            </w:r>
          </w:p>
        </w:tc>
        <w:tc>
          <w:tcPr>
            <w:tcW w:w="989" w:type="dxa"/>
          </w:tcPr>
          <w:p w:rsidR="00451845" w:rsidRDefault="00292F94" w:rsidP="00451845">
            <w:r>
              <w:t>18.8.2015.</w:t>
            </w:r>
          </w:p>
        </w:tc>
        <w:tc>
          <w:tcPr>
            <w:tcW w:w="1133" w:type="dxa"/>
          </w:tcPr>
          <w:p w:rsidR="00451845" w:rsidRDefault="00292F94" w:rsidP="00451845">
            <w:r>
              <w:t>12 mjeseci</w:t>
            </w:r>
          </w:p>
        </w:tc>
        <w:tc>
          <w:tcPr>
            <w:tcW w:w="1133" w:type="dxa"/>
          </w:tcPr>
          <w:p w:rsidR="00451845" w:rsidRDefault="00292F94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92F94" w:rsidP="00451845">
            <w:r>
              <w:t>10.</w:t>
            </w:r>
          </w:p>
        </w:tc>
        <w:tc>
          <w:tcPr>
            <w:tcW w:w="1276" w:type="dxa"/>
          </w:tcPr>
          <w:p w:rsidR="00451845" w:rsidRDefault="00292F94" w:rsidP="00451845">
            <w:r>
              <w:t>50/15</w:t>
            </w:r>
          </w:p>
        </w:tc>
        <w:tc>
          <w:tcPr>
            <w:tcW w:w="1559" w:type="dxa"/>
          </w:tcPr>
          <w:p w:rsidR="00451845" w:rsidRDefault="00292F94" w:rsidP="00451845">
            <w:r>
              <w:t>Ugovor zamrznuta perad</w:t>
            </w:r>
          </w:p>
        </w:tc>
        <w:tc>
          <w:tcPr>
            <w:tcW w:w="1133" w:type="dxa"/>
          </w:tcPr>
          <w:p w:rsidR="00451845" w:rsidRDefault="00292F94" w:rsidP="00451845">
            <w:r>
              <w:t>Vindija d.d. Varaždin</w:t>
            </w:r>
          </w:p>
        </w:tc>
        <w:tc>
          <w:tcPr>
            <w:tcW w:w="1277" w:type="dxa"/>
          </w:tcPr>
          <w:p w:rsidR="00451845" w:rsidRDefault="00292F94" w:rsidP="00451845">
            <w:r>
              <w:t>Zamrznuta perad</w:t>
            </w:r>
          </w:p>
        </w:tc>
        <w:tc>
          <w:tcPr>
            <w:tcW w:w="989" w:type="dxa"/>
          </w:tcPr>
          <w:p w:rsidR="00451845" w:rsidRDefault="00292F94" w:rsidP="00451845">
            <w:r>
              <w:t>21.7.2015.</w:t>
            </w:r>
          </w:p>
        </w:tc>
        <w:tc>
          <w:tcPr>
            <w:tcW w:w="1133" w:type="dxa"/>
          </w:tcPr>
          <w:p w:rsidR="00451845" w:rsidRDefault="00292F94" w:rsidP="00451845">
            <w:r>
              <w:t>12 mjeseci</w:t>
            </w:r>
          </w:p>
        </w:tc>
        <w:tc>
          <w:tcPr>
            <w:tcW w:w="1133" w:type="dxa"/>
          </w:tcPr>
          <w:p w:rsidR="00451845" w:rsidRDefault="00292F94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92F94" w:rsidP="00451845">
            <w:r>
              <w:lastRenderedPageBreak/>
              <w:t>11.</w:t>
            </w:r>
          </w:p>
        </w:tc>
        <w:tc>
          <w:tcPr>
            <w:tcW w:w="1276" w:type="dxa"/>
          </w:tcPr>
          <w:p w:rsidR="00451845" w:rsidRDefault="00292F94" w:rsidP="00451845">
            <w:r>
              <w:t>51/15</w:t>
            </w:r>
          </w:p>
        </w:tc>
        <w:tc>
          <w:tcPr>
            <w:tcW w:w="1559" w:type="dxa"/>
          </w:tcPr>
          <w:p w:rsidR="00451845" w:rsidRDefault="00292F94" w:rsidP="00451845">
            <w:r>
              <w:t>Ugovor zamrznuta riba</w:t>
            </w:r>
          </w:p>
        </w:tc>
        <w:tc>
          <w:tcPr>
            <w:tcW w:w="1133" w:type="dxa"/>
          </w:tcPr>
          <w:p w:rsidR="00451845" w:rsidRDefault="00292F94" w:rsidP="00451845">
            <w:r>
              <w:t>Ledo d.d.</w:t>
            </w:r>
          </w:p>
          <w:p w:rsidR="00292F94" w:rsidRDefault="00292F94" w:rsidP="00451845">
            <w:r>
              <w:t>Zagreb</w:t>
            </w:r>
          </w:p>
        </w:tc>
        <w:tc>
          <w:tcPr>
            <w:tcW w:w="1277" w:type="dxa"/>
          </w:tcPr>
          <w:p w:rsidR="00451845" w:rsidRDefault="00292F94" w:rsidP="00451845">
            <w:r>
              <w:t>Zamrznuta riba</w:t>
            </w:r>
          </w:p>
        </w:tc>
        <w:tc>
          <w:tcPr>
            <w:tcW w:w="989" w:type="dxa"/>
          </w:tcPr>
          <w:p w:rsidR="00451845" w:rsidRDefault="00292F94" w:rsidP="00451845">
            <w:r>
              <w:t>21.7.2015.</w:t>
            </w:r>
          </w:p>
        </w:tc>
        <w:tc>
          <w:tcPr>
            <w:tcW w:w="1133" w:type="dxa"/>
          </w:tcPr>
          <w:p w:rsidR="00451845" w:rsidRDefault="00292F94" w:rsidP="00451845">
            <w:r>
              <w:t>12 mjeseci</w:t>
            </w:r>
          </w:p>
        </w:tc>
        <w:tc>
          <w:tcPr>
            <w:tcW w:w="1133" w:type="dxa"/>
          </w:tcPr>
          <w:p w:rsidR="00451845" w:rsidRDefault="00292F94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2A6288" w:rsidP="00451845">
            <w:r>
              <w:t>12.</w:t>
            </w:r>
          </w:p>
        </w:tc>
        <w:tc>
          <w:tcPr>
            <w:tcW w:w="1276" w:type="dxa"/>
          </w:tcPr>
          <w:p w:rsidR="00451845" w:rsidRDefault="002A6288" w:rsidP="00451845">
            <w:r>
              <w:t>55/15</w:t>
            </w:r>
          </w:p>
        </w:tc>
        <w:tc>
          <w:tcPr>
            <w:tcW w:w="1559" w:type="dxa"/>
          </w:tcPr>
          <w:p w:rsidR="00451845" w:rsidRDefault="002A6288" w:rsidP="00451845">
            <w:r>
              <w:t>Ugovor brašna i tjestenine</w:t>
            </w:r>
          </w:p>
        </w:tc>
        <w:tc>
          <w:tcPr>
            <w:tcW w:w="1133" w:type="dxa"/>
          </w:tcPr>
          <w:p w:rsidR="00451845" w:rsidRDefault="002A6288" w:rsidP="00451845">
            <w:r>
              <w:t xml:space="preserve">Mlin i pekare </w:t>
            </w:r>
            <w:proofErr w:type="spellStart"/>
            <w:r>
              <w:t>d.o.o</w:t>
            </w:r>
            <w:proofErr w:type="spellEnd"/>
            <w:r>
              <w:t xml:space="preserve"> Sisak</w:t>
            </w:r>
          </w:p>
        </w:tc>
        <w:tc>
          <w:tcPr>
            <w:tcW w:w="1277" w:type="dxa"/>
          </w:tcPr>
          <w:p w:rsidR="00451845" w:rsidRDefault="002A6288" w:rsidP="00451845">
            <w:r>
              <w:t>Brašna i tjestenine</w:t>
            </w:r>
          </w:p>
        </w:tc>
        <w:tc>
          <w:tcPr>
            <w:tcW w:w="989" w:type="dxa"/>
          </w:tcPr>
          <w:p w:rsidR="00451845" w:rsidRDefault="00222728" w:rsidP="00451845">
            <w:r>
              <w:t>13.7.2015.</w:t>
            </w:r>
          </w:p>
        </w:tc>
        <w:tc>
          <w:tcPr>
            <w:tcW w:w="1133" w:type="dxa"/>
          </w:tcPr>
          <w:p w:rsidR="00451845" w:rsidRDefault="00222728" w:rsidP="00451845">
            <w:r>
              <w:t>12 mjeseci</w:t>
            </w:r>
          </w:p>
        </w:tc>
        <w:tc>
          <w:tcPr>
            <w:tcW w:w="1133" w:type="dxa"/>
          </w:tcPr>
          <w:p w:rsidR="00451845" w:rsidRDefault="00222728" w:rsidP="00451845">
            <w:r>
              <w:t>Istekom roka od 12 mjeseci</w:t>
            </w:r>
          </w:p>
        </w:tc>
      </w:tr>
      <w:tr w:rsidR="00931D7B" w:rsidTr="00451845">
        <w:tc>
          <w:tcPr>
            <w:tcW w:w="562" w:type="dxa"/>
          </w:tcPr>
          <w:p w:rsidR="00451845" w:rsidRDefault="00222728" w:rsidP="00451845">
            <w:r>
              <w:t>13.</w:t>
            </w:r>
          </w:p>
        </w:tc>
        <w:tc>
          <w:tcPr>
            <w:tcW w:w="1276" w:type="dxa"/>
          </w:tcPr>
          <w:p w:rsidR="00451845" w:rsidRDefault="00222728" w:rsidP="00451845">
            <w:r>
              <w:t>56/15</w:t>
            </w:r>
          </w:p>
        </w:tc>
        <w:tc>
          <w:tcPr>
            <w:tcW w:w="1559" w:type="dxa"/>
          </w:tcPr>
          <w:p w:rsidR="00451845" w:rsidRDefault="00222728" w:rsidP="00451845">
            <w:r>
              <w:t>Ugovor kruh i peciva</w:t>
            </w:r>
          </w:p>
        </w:tc>
        <w:tc>
          <w:tcPr>
            <w:tcW w:w="1133" w:type="dxa"/>
          </w:tcPr>
          <w:p w:rsidR="00451845" w:rsidRDefault="00222728" w:rsidP="00451845">
            <w:r>
              <w:t xml:space="preserve">Mlin i pekare </w:t>
            </w:r>
            <w:proofErr w:type="spellStart"/>
            <w:r>
              <w:t>d.o.o</w:t>
            </w:r>
            <w:proofErr w:type="spellEnd"/>
            <w:r>
              <w:t xml:space="preserve"> Sisak</w:t>
            </w:r>
          </w:p>
        </w:tc>
        <w:tc>
          <w:tcPr>
            <w:tcW w:w="1277" w:type="dxa"/>
          </w:tcPr>
          <w:p w:rsidR="00451845" w:rsidRDefault="00222728" w:rsidP="00451845">
            <w:r>
              <w:t xml:space="preserve">Svježi  kruh, pecivo i krušne </w:t>
            </w:r>
            <w:proofErr w:type="spellStart"/>
            <w:r>
              <w:t>mrv</w:t>
            </w:r>
            <w:proofErr w:type="spellEnd"/>
            <w:r>
              <w:t>.</w:t>
            </w:r>
          </w:p>
        </w:tc>
        <w:tc>
          <w:tcPr>
            <w:tcW w:w="989" w:type="dxa"/>
          </w:tcPr>
          <w:p w:rsidR="00451845" w:rsidRDefault="00222728" w:rsidP="00451845">
            <w:r>
              <w:t>13.7.2015.</w:t>
            </w:r>
          </w:p>
        </w:tc>
        <w:tc>
          <w:tcPr>
            <w:tcW w:w="1133" w:type="dxa"/>
          </w:tcPr>
          <w:p w:rsidR="00451845" w:rsidRDefault="00222728" w:rsidP="00451845">
            <w:r>
              <w:t>12 mjeseci</w:t>
            </w:r>
          </w:p>
        </w:tc>
        <w:tc>
          <w:tcPr>
            <w:tcW w:w="1133" w:type="dxa"/>
          </w:tcPr>
          <w:p w:rsidR="00451845" w:rsidRDefault="00222728" w:rsidP="00451845">
            <w:r>
              <w:t>Istekom roka od 12 mj.</w:t>
            </w:r>
          </w:p>
        </w:tc>
      </w:tr>
      <w:tr w:rsidR="00931D7B" w:rsidTr="00451845">
        <w:tc>
          <w:tcPr>
            <w:tcW w:w="562" w:type="dxa"/>
          </w:tcPr>
          <w:p w:rsidR="00451845" w:rsidRDefault="00931D7B" w:rsidP="00451845">
            <w:r>
              <w:t>14.</w:t>
            </w:r>
          </w:p>
        </w:tc>
        <w:tc>
          <w:tcPr>
            <w:tcW w:w="1276" w:type="dxa"/>
          </w:tcPr>
          <w:p w:rsidR="00451845" w:rsidRDefault="00931D7B" w:rsidP="00451845">
            <w:r>
              <w:t>54/15</w:t>
            </w:r>
          </w:p>
        </w:tc>
        <w:tc>
          <w:tcPr>
            <w:tcW w:w="1559" w:type="dxa"/>
          </w:tcPr>
          <w:p w:rsidR="00451845" w:rsidRDefault="00931D7B" w:rsidP="00451845">
            <w:r>
              <w:t>Ugovor konzervirano voće i povrće</w:t>
            </w:r>
          </w:p>
        </w:tc>
        <w:tc>
          <w:tcPr>
            <w:tcW w:w="1133" w:type="dxa"/>
          </w:tcPr>
          <w:p w:rsidR="00451845" w:rsidRDefault="00931D7B" w:rsidP="00451845">
            <w:r>
              <w:t xml:space="preserve">Podravka d.d. </w:t>
            </w:r>
            <w:proofErr w:type="spellStart"/>
            <w:r>
              <w:t>Koprivnic</w:t>
            </w:r>
            <w:proofErr w:type="spellEnd"/>
          </w:p>
        </w:tc>
        <w:tc>
          <w:tcPr>
            <w:tcW w:w="1277" w:type="dxa"/>
          </w:tcPr>
          <w:p w:rsidR="00451845" w:rsidRDefault="00931D7B" w:rsidP="00451845">
            <w:r>
              <w:t>Konzervirano voće i povrće</w:t>
            </w:r>
          </w:p>
        </w:tc>
        <w:tc>
          <w:tcPr>
            <w:tcW w:w="989" w:type="dxa"/>
          </w:tcPr>
          <w:p w:rsidR="00451845" w:rsidRDefault="00931D7B" w:rsidP="00451845">
            <w:r>
              <w:t>13.7.2015.</w:t>
            </w:r>
          </w:p>
        </w:tc>
        <w:tc>
          <w:tcPr>
            <w:tcW w:w="1133" w:type="dxa"/>
          </w:tcPr>
          <w:p w:rsidR="00451845" w:rsidRDefault="00931D7B" w:rsidP="00451845">
            <w:r>
              <w:t>12 mjeseci</w:t>
            </w:r>
          </w:p>
        </w:tc>
        <w:tc>
          <w:tcPr>
            <w:tcW w:w="1133" w:type="dxa"/>
          </w:tcPr>
          <w:p w:rsidR="00451845" w:rsidRDefault="00931D7B" w:rsidP="00451845">
            <w:r>
              <w:t>Istekom roka od 12 mjeseci</w:t>
            </w:r>
          </w:p>
        </w:tc>
      </w:tr>
      <w:tr w:rsidR="00931D7B" w:rsidTr="00451845">
        <w:tc>
          <w:tcPr>
            <w:tcW w:w="562" w:type="dxa"/>
          </w:tcPr>
          <w:p w:rsidR="00451845" w:rsidRDefault="00931D7B" w:rsidP="00451845">
            <w:r>
              <w:t>15.</w:t>
            </w:r>
          </w:p>
        </w:tc>
        <w:tc>
          <w:tcPr>
            <w:tcW w:w="1276" w:type="dxa"/>
          </w:tcPr>
          <w:p w:rsidR="00451845" w:rsidRDefault="00931D7B" w:rsidP="00451845">
            <w:r>
              <w:t>52/15</w:t>
            </w:r>
          </w:p>
        </w:tc>
        <w:tc>
          <w:tcPr>
            <w:tcW w:w="1559" w:type="dxa"/>
          </w:tcPr>
          <w:p w:rsidR="00451845" w:rsidRDefault="00931D7B" w:rsidP="00451845">
            <w:r>
              <w:t xml:space="preserve">Ugovor </w:t>
            </w:r>
            <w:proofErr w:type="spellStart"/>
            <w:r>
              <w:t>preh.proizvodi</w:t>
            </w:r>
            <w:proofErr w:type="spellEnd"/>
            <w:r>
              <w:t xml:space="preserve"> ostali</w:t>
            </w:r>
          </w:p>
        </w:tc>
        <w:tc>
          <w:tcPr>
            <w:tcW w:w="1133" w:type="dxa"/>
          </w:tcPr>
          <w:p w:rsidR="00451845" w:rsidRDefault="00931D7B" w:rsidP="00451845">
            <w:r>
              <w:t>Podravka d.d. Koprivnica</w:t>
            </w:r>
          </w:p>
        </w:tc>
        <w:tc>
          <w:tcPr>
            <w:tcW w:w="1277" w:type="dxa"/>
          </w:tcPr>
          <w:p w:rsidR="00451845" w:rsidRDefault="00931D7B" w:rsidP="00451845">
            <w:r>
              <w:t xml:space="preserve">Riža, ulje šećer, čaj, </w:t>
            </w:r>
            <w:proofErr w:type="spellStart"/>
            <w:r>
              <w:t>ulje,majoneza</w:t>
            </w:r>
            <w:proofErr w:type="spellEnd"/>
            <w:r>
              <w:t>, kečap, kvasac</w:t>
            </w:r>
          </w:p>
        </w:tc>
        <w:tc>
          <w:tcPr>
            <w:tcW w:w="989" w:type="dxa"/>
          </w:tcPr>
          <w:p w:rsidR="00451845" w:rsidRDefault="00931D7B" w:rsidP="00451845">
            <w:r>
              <w:t>15.7.2015.</w:t>
            </w:r>
          </w:p>
        </w:tc>
        <w:tc>
          <w:tcPr>
            <w:tcW w:w="1133" w:type="dxa"/>
          </w:tcPr>
          <w:p w:rsidR="00451845" w:rsidRDefault="00931D7B" w:rsidP="00451845">
            <w:r>
              <w:t>12 mjeseci</w:t>
            </w:r>
          </w:p>
        </w:tc>
        <w:tc>
          <w:tcPr>
            <w:tcW w:w="1133" w:type="dxa"/>
          </w:tcPr>
          <w:p w:rsidR="00451845" w:rsidRDefault="00931D7B" w:rsidP="00451845">
            <w:r>
              <w:t>Istekom roka od 12 mj.</w:t>
            </w:r>
          </w:p>
        </w:tc>
      </w:tr>
    </w:tbl>
    <w:p w:rsidR="00451845" w:rsidRDefault="00451845" w:rsidP="00451845">
      <w:pPr>
        <w:spacing w:after="0" w:line="240" w:lineRule="auto"/>
      </w:pPr>
    </w:p>
    <w:p w:rsidR="00451845" w:rsidRDefault="00451845" w:rsidP="00451845">
      <w:pPr>
        <w:spacing w:after="0" w:line="240" w:lineRule="auto"/>
      </w:pPr>
      <w:r>
        <w:t xml:space="preserve">                                                       </w:t>
      </w:r>
    </w:p>
    <w:p w:rsidR="00931D7B" w:rsidRDefault="00931D7B" w:rsidP="00451845">
      <w:pPr>
        <w:spacing w:after="0" w:line="240" w:lineRule="auto"/>
      </w:pPr>
    </w:p>
    <w:p w:rsidR="00931D7B" w:rsidRDefault="00931D7B" w:rsidP="00451845">
      <w:pPr>
        <w:spacing w:after="0" w:line="240" w:lineRule="auto"/>
      </w:pPr>
    </w:p>
    <w:p w:rsidR="00931D7B" w:rsidRDefault="00931D7B" w:rsidP="00451845">
      <w:pPr>
        <w:spacing w:after="0" w:line="240" w:lineRule="auto"/>
      </w:pPr>
      <w:r>
        <w:t xml:space="preserve">                                                                                                                    RAVNATELJICA:</w:t>
      </w:r>
    </w:p>
    <w:p w:rsidR="00931D7B" w:rsidRDefault="00931D7B" w:rsidP="00451845">
      <w:pPr>
        <w:spacing w:after="0" w:line="240" w:lineRule="auto"/>
      </w:pPr>
      <w:r>
        <w:t xml:space="preserve">                                                                                                                    Đurđica Bočina</w:t>
      </w:r>
    </w:p>
    <w:sectPr w:rsidR="0093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45"/>
    <w:rsid w:val="00222728"/>
    <w:rsid w:val="00292F94"/>
    <w:rsid w:val="002A6288"/>
    <w:rsid w:val="002D0B5B"/>
    <w:rsid w:val="00451845"/>
    <w:rsid w:val="00754799"/>
    <w:rsid w:val="00931D7B"/>
    <w:rsid w:val="00A35CA6"/>
    <w:rsid w:val="00A94E7B"/>
    <w:rsid w:val="00E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5500-B2E4-4EF3-8167-3E0FB10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2015-11-12T09:40:00Z</cp:lastPrinted>
  <dcterms:created xsi:type="dcterms:W3CDTF">2015-11-12T09:55:00Z</dcterms:created>
  <dcterms:modified xsi:type="dcterms:W3CDTF">2015-11-12T09:55:00Z</dcterms:modified>
</cp:coreProperties>
</file>