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B76" w:rsidRPr="00DC0B76" w:rsidRDefault="00DC0B76" w:rsidP="00DC0B76">
      <w:pPr>
        <w:spacing w:line="256" w:lineRule="auto"/>
        <w:rPr>
          <w:rFonts w:ascii="Times New Roman" w:eastAsia="Calibri" w:hAnsi="Times New Roman" w:cs="Times New Roman"/>
        </w:rPr>
      </w:pPr>
      <w:r w:rsidRPr="00DC0B76">
        <w:rPr>
          <w:rFonts w:ascii="Times New Roman" w:eastAsia="Calibri" w:hAnsi="Times New Roman" w:cs="Times New Roman"/>
          <w:b/>
          <w:noProof/>
          <w:color w:val="000000"/>
          <w:sz w:val="24"/>
          <w:lang w:eastAsia="hr-HR"/>
        </w:rPr>
        <w:drawing>
          <wp:inline distT="0" distB="0" distL="0" distR="0" wp14:anchorId="7CC12FE9" wp14:editId="1A58099D">
            <wp:extent cx="476250" cy="561975"/>
            <wp:effectExtent l="0" t="0" r="0" b="9525"/>
            <wp:docPr id="2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0B76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     </w:t>
      </w:r>
      <w:r w:rsidRPr="00DC0B76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DC0B76" w:rsidRPr="00DC0B76" w:rsidTr="007D1CC6">
        <w:tc>
          <w:tcPr>
            <w:tcW w:w="6379" w:type="dxa"/>
          </w:tcPr>
          <w:p w:rsidR="00DC0B76" w:rsidRPr="00DC0B76" w:rsidRDefault="00DC0B76" w:rsidP="00DC0B76">
            <w:pPr>
              <w:spacing w:line="256" w:lineRule="auto"/>
              <w:rPr>
                <w:rFonts w:ascii="Times New Roman" w:hAnsi="Times New Roman"/>
                <w:b/>
              </w:rPr>
            </w:pPr>
            <w:bookmarkStart w:id="0" w:name="_Hlk128748807"/>
            <w:r w:rsidRPr="00DC0B76">
              <w:rPr>
                <w:rFonts w:ascii="Times New Roman" w:eastAsia="Times New Roman" w:hAnsi="Times New Roman"/>
                <w:b/>
                <w:bCs/>
                <w:color w:val="000000"/>
              </w:rPr>
              <w:t>REPUBLIKA HRVATSKA</w:t>
            </w:r>
            <w:r w:rsidRPr="00DC0B76">
              <w:rPr>
                <w:rFonts w:ascii="Times New Roman" w:hAnsi="Times New Roman"/>
                <w:b/>
              </w:rPr>
              <w:t xml:space="preserve">                                                                OSNOVNA ŠKOLA SELA                                                                                                 </w:t>
            </w:r>
            <w:proofErr w:type="spellStart"/>
            <w:r w:rsidRPr="00DC0B76">
              <w:rPr>
                <w:rFonts w:ascii="Times New Roman" w:hAnsi="Times New Roman"/>
              </w:rPr>
              <w:t>Sisačka</w:t>
            </w:r>
            <w:proofErr w:type="spellEnd"/>
            <w:r w:rsidRPr="00DC0B76">
              <w:rPr>
                <w:rFonts w:ascii="Times New Roman" w:hAnsi="Times New Roman"/>
              </w:rPr>
              <w:t xml:space="preserve"> </w:t>
            </w:r>
            <w:proofErr w:type="spellStart"/>
            <w:r w:rsidRPr="00DC0B76">
              <w:rPr>
                <w:rFonts w:ascii="Times New Roman" w:hAnsi="Times New Roman"/>
              </w:rPr>
              <w:t>ulica</w:t>
            </w:r>
            <w:proofErr w:type="spellEnd"/>
            <w:r w:rsidRPr="00DC0B76">
              <w:rPr>
                <w:rFonts w:ascii="Times New Roman" w:hAnsi="Times New Roman"/>
              </w:rPr>
              <w:t xml:space="preserve"> 103, 44273 </w:t>
            </w:r>
            <w:proofErr w:type="spellStart"/>
            <w:r w:rsidRPr="00DC0B76">
              <w:rPr>
                <w:rFonts w:ascii="Times New Roman" w:hAnsi="Times New Roman"/>
              </w:rPr>
              <w:t>Sela</w:t>
            </w:r>
            <w:proofErr w:type="spellEnd"/>
            <w:r w:rsidRPr="00DC0B76">
              <w:rPr>
                <w:rFonts w:ascii="Times New Roman" w:hAnsi="Times New Roman"/>
              </w:rPr>
              <w:t xml:space="preserve">                                                                                            KLASA: </w:t>
            </w:r>
            <w:r w:rsidRPr="00DC0B76">
              <w:rPr>
                <w:rFonts w:cs="Calibri"/>
                <w:color w:val="000000"/>
                <w:sz w:val="24"/>
              </w:rPr>
              <w:fldChar w:fldCharType="begin"/>
            </w:r>
            <w:r w:rsidRPr="00DC0B76">
              <w:rPr>
                <w:rFonts w:ascii="Times New Roman" w:hAnsi="Times New Roman"/>
                <w:color w:val="000000"/>
                <w:sz w:val="24"/>
              </w:rPr>
              <w:instrText xml:space="preserve"> MERGEFIELD  CasesClassificationCode  \* MERGEFORMAT </w:instrText>
            </w:r>
            <w:r w:rsidRPr="00DC0B76">
              <w:rPr>
                <w:rFonts w:cs="Calibri"/>
                <w:color w:val="000000"/>
                <w:sz w:val="24"/>
              </w:rPr>
              <w:fldChar w:fldCharType="separate"/>
            </w:r>
            <w:r w:rsidRPr="00DC0B76">
              <w:rPr>
                <w:rFonts w:ascii="Times New Roman" w:hAnsi="Times New Roman"/>
                <w:noProof/>
                <w:color w:val="000000"/>
                <w:sz w:val="24"/>
              </w:rPr>
              <w:t>«CasesClassificationCode»</w:t>
            </w:r>
            <w:r w:rsidRPr="00DC0B76">
              <w:rPr>
                <w:rFonts w:cs="Calibri"/>
                <w:color w:val="000000"/>
                <w:sz w:val="24"/>
              </w:rPr>
              <w:fldChar w:fldCharType="end"/>
            </w:r>
            <w:r w:rsidRPr="00DC0B76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URBROJ: </w:t>
            </w:r>
            <w:r w:rsidRPr="00DC0B76">
              <w:rPr>
                <w:rFonts w:cs="Calibri"/>
                <w:color w:val="000000"/>
                <w:sz w:val="24"/>
              </w:rPr>
              <w:fldChar w:fldCharType="begin"/>
            </w:r>
            <w:r w:rsidRPr="00DC0B76">
              <w:rPr>
                <w:rFonts w:ascii="Times New Roman" w:hAnsi="Times New Roman"/>
              </w:rPr>
              <w:instrText xml:space="preserve"> MERGEFIELD  RegistrationNumber  \* MERGEFORMAT </w:instrText>
            </w:r>
            <w:r w:rsidRPr="00DC0B76">
              <w:rPr>
                <w:rFonts w:cs="Calibri"/>
                <w:color w:val="000000"/>
                <w:sz w:val="24"/>
              </w:rPr>
              <w:fldChar w:fldCharType="separate"/>
            </w:r>
            <w:r w:rsidRPr="00DC0B76">
              <w:rPr>
                <w:rFonts w:ascii="Times New Roman" w:hAnsi="Times New Roman"/>
                <w:noProof/>
              </w:rPr>
              <w:t>«RegistrationNumber»</w:t>
            </w:r>
            <w:r w:rsidRPr="00DC0B76">
              <w:rPr>
                <w:rFonts w:cs="Calibri"/>
                <w:color w:val="000000"/>
                <w:sz w:val="24"/>
              </w:rPr>
              <w:fldChar w:fldCharType="end"/>
            </w:r>
            <w:r w:rsidRPr="00DC0B76">
              <w:rPr>
                <w:rFonts w:ascii="Times New Roman" w:hAnsi="Times New Roman"/>
              </w:rPr>
              <w:t xml:space="preserve">                                                                                                           </w:t>
            </w:r>
            <w:proofErr w:type="spellStart"/>
            <w:r w:rsidRPr="00DC0B76">
              <w:rPr>
                <w:rFonts w:ascii="Times New Roman" w:hAnsi="Times New Roman"/>
              </w:rPr>
              <w:t>Sela</w:t>
            </w:r>
            <w:proofErr w:type="spellEnd"/>
            <w:r w:rsidRPr="00DC0B76">
              <w:rPr>
                <w:rFonts w:ascii="Times New Roman" w:hAnsi="Times New Roman"/>
              </w:rPr>
              <w:t>, 1.9.2023.</w:t>
            </w:r>
          </w:p>
          <w:p w:rsidR="00DC0B76" w:rsidRPr="00DC0B76" w:rsidRDefault="00DC0B76" w:rsidP="00DC0B76">
            <w:pPr>
              <w:spacing w:line="256" w:lineRule="auto"/>
              <w:rPr>
                <w:rFonts w:ascii="Times New Roman" w:hAnsi="Times New Roman"/>
              </w:rPr>
            </w:pPr>
          </w:p>
          <w:p w:rsidR="00DC0B76" w:rsidRPr="00DC0B76" w:rsidRDefault="00DC0B76" w:rsidP="00DC0B76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hideMark/>
          </w:tcPr>
          <w:p w:rsidR="00DC0B76" w:rsidRPr="00DC0B76" w:rsidRDefault="00DC0B76" w:rsidP="00DC0B76">
            <w:pPr>
              <w:spacing w:line="256" w:lineRule="auto"/>
              <w:jc w:val="right"/>
              <w:rPr>
                <w:rFonts w:ascii="Times New Roman" w:hAnsi="Times New Roman"/>
              </w:rPr>
            </w:pPr>
            <w:r w:rsidRPr="00DC0B76">
              <w:rPr>
                <w:rFonts w:cs="Calibri"/>
                <w:color w:val="000000"/>
                <w:sz w:val="24"/>
              </w:rPr>
              <w:fldChar w:fldCharType="begin"/>
            </w:r>
            <w:r w:rsidRPr="00DC0B76">
              <w:rPr>
                <w:rFonts w:ascii="Times New Roman" w:hAnsi="Times New Roman"/>
                <w:color w:val="000000"/>
                <w:sz w:val="24"/>
              </w:rPr>
              <w:instrText xml:space="preserve"> MERGEFIELD  Image:QRcode  \* MERGEFORMAT </w:instrText>
            </w:r>
            <w:r w:rsidRPr="00DC0B76">
              <w:rPr>
                <w:rFonts w:cs="Calibri"/>
                <w:color w:val="000000"/>
                <w:sz w:val="24"/>
              </w:rPr>
              <w:fldChar w:fldCharType="separate"/>
            </w:r>
            <w:r w:rsidRPr="00DC0B76">
              <w:rPr>
                <w:rFonts w:ascii="Times New Roman" w:hAnsi="Times New Roman"/>
                <w:noProof/>
                <w:color w:val="000000"/>
                <w:sz w:val="24"/>
              </w:rPr>
              <w:t>«Image:QRcode»</w:t>
            </w:r>
            <w:r w:rsidRPr="00DC0B76">
              <w:rPr>
                <w:rFonts w:cs="Calibri"/>
                <w:color w:val="000000"/>
                <w:sz w:val="24"/>
              </w:rPr>
              <w:fldChar w:fldCharType="end"/>
            </w:r>
          </w:p>
        </w:tc>
        <w:bookmarkEnd w:id="0"/>
      </w:tr>
    </w:tbl>
    <w:p w:rsidR="00DE55C6" w:rsidRDefault="00DE55C6" w:rsidP="00782D86">
      <w:pPr>
        <w:spacing w:after="0" w:line="240" w:lineRule="auto"/>
      </w:pPr>
    </w:p>
    <w:p w:rsidR="00782D86" w:rsidRDefault="00782D86" w:rsidP="00782D86">
      <w:pPr>
        <w:spacing w:after="0" w:line="240" w:lineRule="auto"/>
      </w:pPr>
    </w:p>
    <w:p w:rsidR="00782D86" w:rsidRDefault="00782D86" w:rsidP="00782D86">
      <w:pPr>
        <w:spacing w:after="0" w:line="240" w:lineRule="auto"/>
      </w:pPr>
      <w:bookmarkStart w:id="1" w:name="_GoBack"/>
      <w:bookmarkEnd w:id="1"/>
    </w:p>
    <w:p w:rsidR="00782D86" w:rsidRDefault="00782D86" w:rsidP="00782D86">
      <w:pPr>
        <w:spacing w:after="0" w:line="240" w:lineRule="auto"/>
      </w:pPr>
      <w:r>
        <w:t xml:space="preserve">Na temelju članka 72. Statuta OŠ Sela , a u svezi s člankom 4. st.2. Pravilnika o načinu postupanja odgojno – obrazovnih radnika školskih ustanova u poduzimanju mjera zaštite prava učenika te prijave svakog kršenja tih prava nadležnim tijelima (NN,br.131/13.), ravnateljica Draženka </w:t>
      </w:r>
      <w:proofErr w:type="spellStart"/>
      <w:r>
        <w:t>Kušević</w:t>
      </w:r>
      <w:proofErr w:type="spellEnd"/>
      <w:r>
        <w:t xml:space="preserve"> donosi</w:t>
      </w:r>
    </w:p>
    <w:p w:rsidR="00782D86" w:rsidRDefault="00782D86" w:rsidP="00782D86">
      <w:pPr>
        <w:spacing w:after="0" w:line="240" w:lineRule="auto"/>
      </w:pPr>
    </w:p>
    <w:p w:rsidR="00782D86" w:rsidRDefault="00782D86" w:rsidP="00782D86">
      <w:pPr>
        <w:spacing w:after="0" w:line="240" w:lineRule="auto"/>
      </w:pPr>
    </w:p>
    <w:p w:rsidR="00782D86" w:rsidRDefault="00782D86" w:rsidP="00782D86">
      <w:pPr>
        <w:spacing w:after="0" w:line="240" w:lineRule="auto"/>
      </w:pPr>
      <w:r>
        <w:t xml:space="preserve">                                                                      </w:t>
      </w:r>
    </w:p>
    <w:p w:rsidR="00782D86" w:rsidRDefault="00782D86" w:rsidP="00782D86">
      <w:pPr>
        <w:spacing w:after="0" w:line="240" w:lineRule="auto"/>
      </w:pPr>
    </w:p>
    <w:p w:rsidR="00782D86" w:rsidRDefault="00782D86" w:rsidP="00782D86">
      <w:pPr>
        <w:spacing w:after="0" w:line="240" w:lineRule="auto"/>
      </w:pPr>
      <w:r>
        <w:t xml:space="preserve">                                                                  O D L U K U</w:t>
      </w:r>
    </w:p>
    <w:p w:rsidR="00782D86" w:rsidRDefault="00782D86" w:rsidP="00782D86">
      <w:pPr>
        <w:spacing w:after="0" w:line="240" w:lineRule="auto"/>
      </w:pPr>
      <w:r>
        <w:t xml:space="preserve">                            O imenovanju osoba ovlaštenih za postupanje u slučajevima povrede prava učenika</w:t>
      </w:r>
    </w:p>
    <w:p w:rsidR="00782D86" w:rsidRDefault="00782D86" w:rsidP="00782D86">
      <w:pPr>
        <w:spacing w:after="0" w:line="240" w:lineRule="auto"/>
      </w:pPr>
    </w:p>
    <w:p w:rsidR="00782D86" w:rsidRDefault="00782D86" w:rsidP="00782D86">
      <w:pPr>
        <w:spacing w:after="0" w:line="240" w:lineRule="auto"/>
      </w:pPr>
    </w:p>
    <w:p w:rsidR="00782D86" w:rsidRDefault="00782D86" w:rsidP="00782D86">
      <w:pPr>
        <w:spacing w:after="0" w:line="240" w:lineRule="auto"/>
      </w:pPr>
      <w:r>
        <w:t xml:space="preserve">                                                                                 I.</w:t>
      </w:r>
    </w:p>
    <w:p w:rsidR="00782D86" w:rsidRDefault="00782D86" w:rsidP="00782D86">
      <w:pPr>
        <w:spacing w:after="0" w:line="240" w:lineRule="auto"/>
      </w:pPr>
      <w:r>
        <w:t>Za postupanje u slučajevima povrede prava učenika prema odredbama Pravilnika ovlašćuje se učiteljice:</w:t>
      </w:r>
    </w:p>
    <w:p w:rsidR="00782D86" w:rsidRDefault="00782D86" w:rsidP="00782D86">
      <w:pPr>
        <w:spacing w:after="0" w:line="240" w:lineRule="auto"/>
      </w:pPr>
    </w:p>
    <w:p w:rsidR="00782D86" w:rsidRDefault="00782D86" w:rsidP="00782D86">
      <w:pPr>
        <w:pStyle w:val="Odlomakpopisa"/>
        <w:numPr>
          <w:ilvl w:val="0"/>
          <w:numId w:val="1"/>
        </w:numPr>
        <w:spacing w:after="0" w:line="240" w:lineRule="auto"/>
      </w:pPr>
      <w:r>
        <w:t xml:space="preserve">Suzana </w:t>
      </w:r>
      <w:proofErr w:type="spellStart"/>
      <w:r>
        <w:t>Minić</w:t>
      </w:r>
      <w:proofErr w:type="spellEnd"/>
      <w:r>
        <w:t xml:space="preserve"> </w:t>
      </w:r>
    </w:p>
    <w:p w:rsidR="00782D86" w:rsidRDefault="00782D86" w:rsidP="00782D86">
      <w:pPr>
        <w:spacing w:after="0" w:line="240" w:lineRule="auto"/>
        <w:ind w:left="360"/>
      </w:pPr>
      <w:r>
        <w:t xml:space="preserve">  </w:t>
      </w:r>
      <w:r w:rsidR="00DC0B76">
        <w:t>i</w:t>
      </w:r>
    </w:p>
    <w:p w:rsidR="00782D86" w:rsidRDefault="00782D86" w:rsidP="00782D86">
      <w:pPr>
        <w:pStyle w:val="Odlomakpopisa"/>
        <w:numPr>
          <w:ilvl w:val="0"/>
          <w:numId w:val="1"/>
        </w:numPr>
        <w:spacing w:after="0" w:line="240" w:lineRule="auto"/>
      </w:pPr>
      <w:r>
        <w:t xml:space="preserve">Marija </w:t>
      </w:r>
      <w:proofErr w:type="spellStart"/>
      <w:r>
        <w:t>Cetinjan</w:t>
      </w:r>
      <w:proofErr w:type="spellEnd"/>
      <w:r>
        <w:t xml:space="preserve"> Kunić</w:t>
      </w:r>
    </w:p>
    <w:p w:rsidR="00782D86" w:rsidRDefault="00782D86" w:rsidP="00782D86">
      <w:pPr>
        <w:spacing w:after="0" w:line="240" w:lineRule="auto"/>
      </w:pPr>
    </w:p>
    <w:p w:rsidR="00782D86" w:rsidRDefault="00782D86" w:rsidP="00782D86">
      <w:pPr>
        <w:spacing w:after="0" w:line="240" w:lineRule="auto"/>
      </w:pPr>
      <w:r>
        <w:t xml:space="preserve">                                                                            II.</w:t>
      </w:r>
    </w:p>
    <w:p w:rsidR="00782D86" w:rsidRDefault="00782D86" w:rsidP="00782D86">
      <w:pPr>
        <w:spacing w:after="0" w:line="240" w:lineRule="auto"/>
      </w:pPr>
      <w:r>
        <w:t>Ova odluka objavljuje se na mrežnim stranicama i oglasnoj ploči Škole.</w:t>
      </w:r>
    </w:p>
    <w:p w:rsidR="00782D86" w:rsidRDefault="00782D86" w:rsidP="00782D86">
      <w:pPr>
        <w:spacing w:after="0" w:line="240" w:lineRule="auto"/>
      </w:pPr>
    </w:p>
    <w:p w:rsidR="00782D86" w:rsidRDefault="00782D86" w:rsidP="00782D86">
      <w:pPr>
        <w:spacing w:after="0" w:line="240" w:lineRule="auto"/>
      </w:pPr>
      <w:r>
        <w:t xml:space="preserve">                                                                            III.</w:t>
      </w:r>
    </w:p>
    <w:p w:rsidR="00782D86" w:rsidRDefault="00782D86" w:rsidP="00782D86">
      <w:pPr>
        <w:spacing w:after="0" w:line="240" w:lineRule="auto"/>
      </w:pPr>
      <w:r>
        <w:t>Odluka stupa na snagu danom donošenja.</w:t>
      </w:r>
    </w:p>
    <w:p w:rsidR="00782D86" w:rsidRDefault="00782D86" w:rsidP="00782D86">
      <w:pPr>
        <w:spacing w:after="0" w:line="240" w:lineRule="auto"/>
      </w:pPr>
    </w:p>
    <w:p w:rsidR="00782D86" w:rsidRDefault="00782D86" w:rsidP="00782D86">
      <w:pPr>
        <w:spacing w:after="0" w:line="240" w:lineRule="auto"/>
      </w:pPr>
    </w:p>
    <w:p w:rsidR="00782D86" w:rsidRDefault="00782D86" w:rsidP="00782D86">
      <w:pPr>
        <w:spacing w:after="0" w:line="240" w:lineRule="auto"/>
      </w:pPr>
      <w:r>
        <w:t xml:space="preserve">                                                         O b r a z l o ž e nj e:</w:t>
      </w:r>
    </w:p>
    <w:p w:rsidR="00782D86" w:rsidRDefault="00782D86" w:rsidP="00782D86">
      <w:pPr>
        <w:spacing w:after="0" w:line="240" w:lineRule="auto"/>
      </w:pPr>
    </w:p>
    <w:p w:rsidR="00782D86" w:rsidRDefault="00782D86" w:rsidP="00782D86">
      <w:pPr>
        <w:spacing w:after="0" w:line="240" w:lineRule="auto"/>
      </w:pPr>
      <w:r>
        <w:t xml:space="preserve">Pravilnikom o načinu postupanja odgojno-obrazovnih radnika školskih ustanova u poduzimanju mjera zaštite prava učenika te prijave svakog kršenja tih prava nadležnim tijelima (NN br.132/13) propisano je da je u slučaju povrede prava učenika, svaki radnik Škole obvezan, bez obzira na način na koji je došao do saznanja o mogućoj povredi prava učenika, odmah o tome izvijestiti razrednika koji će o događaju i poduzetim mjerama izvijestiti ravnateljicu i </w:t>
      </w:r>
      <w:r w:rsidR="00DC0B76">
        <w:t>učitelje koje je ravnateljica ovlastila za postupanje u slučajevima povrede prava učenika iz točke I. ove odluke.</w:t>
      </w:r>
    </w:p>
    <w:p w:rsidR="00DC0B76" w:rsidRDefault="00DC0B76" w:rsidP="00782D86">
      <w:pPr>
        <w:spacing w:after="0" w:line="240" w:lineRule="auto"/>
      </w:pPr>
    </w:p>
    <w:p w:rsidR="00DC0B76" w:rsidRDefault="00DC0B76" w:rsidP="00782D86">
      <w:pPr>
        <w:spacing w:after="0" w:line="240" w:lineRule="auto"/>
      </w:pPr>
      <w:r>
        <w:t xml:space="preserve">                                                                                                                              RAVNATELJICA:</w:t>
      </w:r>
    </w:p>
    <w:p w:rsidR="00DC0B76" w:rsidRDefault="00DC0B76" w:rsidP="00782D86">
      <w:pPr>
        <w:spacing w:after="0" w:line="240" w:lineRule="auto"/>
      </w:pPr>
      <w:r>
        <w:t xml:space="preserve">                                                                                                                            Draženka </w:t>
      </w:r>
      <w:proofErr w:type="spellStart"/>
      <w:r>
        <w:t>Kuševićm</w:t>
      </w:r>
      <w:proofErr w:type="spellEnd"/>
      <w:r>
        <w:t xml:space="preserve"> </w:t>
      </w:r>
      <w:proofErr w:type="spellStart"/>
      <w:r>
        <w:t>dipl.uč</w:t>
      </w:r>
      <w:proofErr w:type="spellEnd"/>
      <w:r>
        <w:t>.</w:t>
      </w:r>
    </w:p>
    <w:sectPr w:rsidR="00DC0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91195"/>
    <w:multiLevelType w:val="hybridMultilevel"/>
    <w:tmpl w:val="E9EA4A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D86"/>
    <w:rsid w:val="00782D86"/>
    <w:rsid w:val="00DC0B76"/>
    <w:rsid w:val="00DE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ED437"/>
  <w15:chartTrackingRefBased/>
  <w15:docId w15:val="{7A8F2E3C-062C-4665-A5C8-416C157F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82D86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39"/>
    <w:rsid w:val="00DC0B76"/>
    <w:pPr>
      <w:spacing w:after="0" w:line="240" w:lineRule="auto"/>
    </w:pPr>
    <w:rPr>
      <w:rFonts w:ascii="Calibri" w:eastAsia="Calibri" w:hAnsi="Calibri" w:cs="Times New Roman"/>
      <w:kern w:val="2"/>
      <w:lang w:val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DC0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2023-11-30T09:55:00Z</cp:lastPrinted>
  <dcterms:created xsi:type="dcterms:W3CDTF">2023-11-30T09:42:00Z</dcterms:created>
  <dcterms:modified xsi:type="dcterms:W3CDTF">2023-11-30T09:56:00Z</dcterms:modified>
</cp:coreProperties>
</file>